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D16" w:rsidRDefault="00033D16" w:rsidP="00033D16">
      <w:pPr>
        <w:ind w:firstLineChars="200" w:firstLine="640"/>
        <w:contextualSpacing/>
        <w:rPr>
          <w:rFonts w:ascii="方正小标宋_GBK" w:eastAsia="方正小标宋_GBK" w:hAnsi="Times New Roman" w:cs="Times New Roman" w:hint="eastAsia"/>
          <w:bCs/>
          <w:sz w:val="36"/>
          <w:szCs w:val="36"/>
        </w:rPr>
      </w:pPr>
      <w:r w:rsidRPr="00BB7FE8">
        <w:rPr>
          <w:rFonts w:ascii="Times New Roman" w:eastAsia="方正仿宋_GBK" w:hAnsi="Times New Roman" w:cs="Times New Roman"/>
          <w:sz w:val="32"/>
          <w:szCs w:val="32"/>
        </w:rPr>
        <w:t>重庆大学附属肿瘤医院科学城院区项目积极探索建筑施工智能化，以多种智能化施工手段提升管理能效，提高建筑施工信息化水平和自动化水平，起到了较好的效果。</w:t>
      </w:r>
    </w:p>
    <w:p w:rsidR="00033D16" w:rsidRDefault="00033D16" w:rsidP="00033D16">
      <w:pPr>
        <w:contextualSpacing/>
        <w:jc w:val="center"/>
        <w:rPr>
          <w:rFonts w:ascii="方正小标宋_GBK" w:eastAsia="方正小标宋_GBK" w:hAnsi="Times New Roman" w:cs="Times New Roman" w:hint="eastAsia"/>
          <w:bCs/>
          <w:sz w:val="36"/>
          <w:szCs w:val="36"/>
        </w:rPr>
      </w:pPr>
    </w:p>
    <w:p w:rsidR="00231EA5" w:rsidRPr="00A25FD8" w:rsidRDefault="00BB7FE8" w:rsidP="00033D16">
      <w:pPr>
        <w:contextualSpacing/>
        <w:jc w:val="center"/>
        <w:rPr>
          <w:rFonts w:ascii="方正小标宋_GBK" w:eastAsia="方正小标宋_GBK" w:hAnsi="Times New Roman" w:cs="Times New Roman"/>
          <w:bCs/>
          <w:sz w:val="36"/>
          <w:szCs w:val="36"/>
        </w:rPr>
      </w:pPr>
      <w:r w:rsidRPr="00A25FD8">
        <w:rPr>
          <w:rFonts w:ascii="方正小标宋_GBK" w:eastAsia="方正小标宋_GBK" w:hAnsi="Times New Roman" w:cs="Times New Roman" w:hint="eastAsia"/>
          <w:bCs/>
          <w:sz w:val="36"/>
          <w:szCs w:val="36"/>
        </w:rPr>
        <w:t xml:space="preserve">智慧赋能 </w:t>
      </w:r>
      <w:r w:rsidR="00033D16">
        <w:rPr>
          <w:rFonts w:ascii="方正小标宋_GBK" w:eastAsia="方正小标宋_GBK" w:hAnsi="Times New Roman" w:cs="Times New Roman" w:hint="eastAsia"/>
          <w:bCs/>
          <w:sz w:val="36"/>
          <w:szCs w:val="36"/>
        </w:rPr>
        <w:t xml:space="preserve"> </w:t>
      </w:r>
      <w:r w:rsidRPr="00A25FD8">
        <w:rPr>
          <w:rFonts w:ascii="方正小标宋_GBK" w:eastAsia="方正小标宋_GBK" w:hAnsi="Times New Roman" w:cs="Times New Roman" w:hint="eastAsia"/>
          <w:bCs/>
          <w:sz w:val="36"/>
          <w:szCs w:val="36"/>
        </w:rPr>
        <w:t>建造提升</w:t>
      </w:r>
    </w:p>
    <w:p w:rsidR="00033D16" w:rsidRDefault="00BB7FE8" w:rsidP="00033D16">
      <w:pPr>
        <w:contextualSpacing/>
        <w:jc w:val="center"/>
        <w:rPr>
          <w:rFonts w:ascii="方正小标宋_GBK" w:eastAsia="方正小标宋_GBK" w:hAnsi="Times New Roman" w:cs="Times New Roman" w:hint="eastAsia"/>
          <w:bCs/>
          <w:sz w:val="36"/>
          <w:szCs w:val="36"/>
        </w:rPr>
      </w:pPr>
      <w:r w:rsidRPr="00A25FD8">
        <w:rPr>
          <w:rFonts w:ascii="方正小标宋_GBK" w:eastAsia="方正小标宋_GBK" w:hAnsi="Times New Roman" w:cs="Times New Roman" w:hint="eastAsia"/>
          <w:bCs/>
          <w:sz w:val="36"/>
          <w:szCs w:val="36"/>
        </w:rPr>
        <w:t>——重庆大学附属肿瘤医院科学城院区</w:t>
      </w:r>
      <w:r w:rsidR="00033D16">
        <w:rPr>
          <w:rFonts w:ascii="方正小标宋_GBK" w:eastAsia="方正小标宋_GBK" w:hAnsi="Times New Roman" w:cs="Times New Roman" w:hint="eastAsia"/>
          <w:bCs/>
          <w:sz w:val="36"/>
          <w:szCs w:val="36"/>
        </w:rPr>
        <w:t>智能建造项目</w:t>
      </w:r>
    </w:p>
    <w:p w:rsidR="00231EA5" w:rsidRDefault="00033D16" w:rsidP="00033D16">
      <w:pPr>
        <w:contextualSpacing/>
        <w:jc w:val="center"/>
        <w:rPr>
          <w:rFonts w:ascii="方正小标宋_GBK" w:eastAsia="方正小标宋_GBK" w:hAnsi="Times New Roman" w:cs="Times New Roman"/>
          <w:bCs/>
          <w:sz w:val="36"/>
          <w:szCs w:val="36"/>
        </w:rPr>
      </w:pPr>
      <w:r>
        <w:rPr>
          <w:rFonts w:ascii="方正小标宋_GBK" w:eastAsia="方正小标宋_GBK" w:hAnsi="Times New Roman" w:cs="Times New Roman" w:hint="eastAsia"/>
          <w:bCs/>
          <w:sz w:val="36"/>
          <w:szCs w:val="36"/>
        </w:rPr>
        <w:t>典型</w:t>
      </w:r>
      <w:r w:rsidR="00BB7FE8" w:rsidRPr="00A25FD8">
        <w:rPr>
          <w:rFonts w:ascii="方正小标宋_GBK" w:eastAsia="方正小标宋_GBK" w:hAnsi="Times New Roman" w:cs="Times New Roman" w:hint="eastAsia"/>
          <w:bCs/>
          <w:sz w:val="36"/>
          <w:szCs w:val="36"/>
        </w:rPr>
        <w:t>案例</w:t>
      </w:r>
    </w:p>
    <w:p w:rsidR="00E33B8B" w:rsidRPr="00A25FD8" w:rsidRDefault="00E33B8B" w:rsidP="00033D16">
      <w:pPr>
        <w:contextualSpacing/>
        <w:jc w:val="center"/>
        <w:rPr>
          <w:rFonts w:ascii="方正小标宋_GBK" w:eastAsia="方正小标宋_GBK" w:hAnsi="Times New Roman" w:cs="Times New Roman"/>
          <w:bCs/>
          <w:sz w:val="36"/>
          <w:szCs w:val="36"/>
        </w:rPr>
      </w:pPr>
    </w:p>
    <w:p w:rsidR="00231EA5" w:rsidRDefault="00033D16" w:rsidP="00033D16">
      <w:pPr>
        <w:ind w:firstLineChars="200" w:firstLine="640"/>
        <w:contextualSpacing/>
        <w:rPr>
          <w:rFonts w:ascii="Times New Roman" w:eastAsia="方正仿宋_GBK" w:hAnsi="Times New Roman" w:cs="Times New Roman" w:hint="eastAsia"/>
          <w:sz w:val="32"/>
          <w:szCs w:val="32"/>
        </w:rPr>
      </w:pPr>
      <w:r w:rsidRPr="00BB7FE8">
        <w:rPr>
          <w:rFonts w:ascii="Times New Roman" w:eastAsia="方正仿宋_GBK" w:hAnsi="Times New Roman" w:cs="Times New Roman"/>
          <w:sz w:val="32"/>
          <w:szCs w:val="32"/>
        </w:rPr>
        <w:t>中国建筑第三工程局有限公司（简称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中建三局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），是中国建筑股份有限公司的全资子公司，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 xml:space="preserve">1965 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年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7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月经国务院批准成立。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1993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年经建设部批准为全国首批工程总承包企业和施工总承包一级资质；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2002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年核准为全国首批工程总承包特级资质，是具有多功能、集团化经营的国有大型建筑安装骨干企业</w:t>
      </w:r>
      <w:r w:rsidRPr="00BB7FE8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，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隶属于国务院国资委直管的</w:t>
      </w:r>
      <w:hyperlink r:id="rId7" w:tgtFrame="https://baike.baidu.com/item/%E4%B8%AD%E5%9B%BD%E5%BB%BA%E7%AD%91%E7%AC%AC%E4%B8%89%E5%B7%A5%E7%A8%8B%E5%B1%80%E6%9C%89%E9%99%90%E5%85%AC%E5%8F%B8/_blank" w:history="1">
        <w:r w:rsidRPr="00BB7FE8">
          <w:rPr>
            <w:rFonts w:ascii="Times New Roman" w:eastAsia="方正仿宋_GBK" w:hAnsi="Times New Roman" w:cs="Times New Roman"/>
            <w:sz w:val="32"/>
            <w:szCs w:val="32"/>
          </w:rPr>
          <w:t>中国建筑工程总公司</w:t>
        </w:r>
      </w:hyperlink>
      <w:r w:rsidRPr="00BB7FE8">
        <w:rPr>
          <w:rFonts w:ascii="Times New Roman" w:eastAsia="方正仿宋_GBK" w:hAnsi="Times New Roman" w:cs="Times New Roman"/>
          <w:sz w:val="32"/>
          <w:szCs w:val="32"/>
        </w:rPr>
        <w:t>。</w:t>
      </w:r>
    </w:p>
    <w:p w:rsidR="00033D16" w:rsidRDefault="00033D16" w:rsidP="00033D16">
      <w:pPr>
        <w:ind w:firstLineChars="200" w:firstLine="420"/>
        <w:contextualSpacing/>
        <w:rPr>
          <w:rFonts w:ascii="Times New Roman" w:eastAsia="方正仿宋_GBK" w:hAnsi="Times New Roman" w:cs="Times New Roman" w:hint="eastAsia"/>
          <w:sz w:val="32"/>
          <w:szCs w:val="32"/>
        </w:rPr>
      </w:pPr>
      <w:hyperlink r:id="rId8" w:tgtFrame="https://baike.baidu.com/item/%E4%B8%AD%E5%9B%BD%E5%BB%BA%E7%AD%91%E7%AC%AC%E4%B8%89%E5%B7%A5%E7%A8%8B%E5%B1%80%E6%9C%89%E9%99%90%E5%85%AC%E5%8F%B8/_blank" w:history="1">
        <w:r w:rsidRPr="00BB7FE8">
          <w:rPr>
            <w:rFonts w:ascii="Times New Roman" w:eastAsia="方正仿宋_GBK" w:hAnsi="Times New Roman" w:cs="Times New Roman"/>
            <w:sz w:val="32"/>
            <w:szCs w:val="32"/>
          </w:rPr>
          <w:t>中建</w:t>
        </w:r>
      </w:hyperlink>
      <w:r w:rsidRPr="00BB7FE8">
        <w:rPr>
          <w:rFonts w:ascii="Times New Roman" w:eastAsia="方正仿宋_GBK" w:hAnsi="Times New Roman" w:cs="Times New Roman"/>
          <w:sz w:val="32"/>
          <w:szCs w:val="32"/>
        </w:rPr>
        <w:t>三局自成立以来，以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敢为天下先、永远争第一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、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开拓、争先、奉献、求实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的精神，树立了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建筑铁军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、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工程劲旅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的良好形象，被誉为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“</w:t>
      </w:r>
      <w:hyperlink r:id="rId9" w:tgtFrame="https://baike.baidu.com/item/%E4%B8%AD%E5%9B%BD%E5%BB%BA%E7%AD%91%E7%AC%AC%E4%B8%89%E5%B7%A5%E7%A8%8B%E5%B1%80%E6%9C%89%E9%99%90%E5%85%AC%E5%8F%B8/_blank" w:history="1">
        <w:r w:rsidRPr="00BB7FE8">
          <w:rPr>
            <w:rFonts w:ascii="Times New Roman" w:eastAsia="方正仿宋_GBK" w:hAnsi="Times New Roman" w:cs="Times New Roman"/>
            <w:sz w:val="32"/>
            <w:szCs w:val="32"/>
          </w:rPr>
          <w:t>中国建筑</w:t>
        </w:r>
      </w:hyperlink>
      <w:hyperlink r:id="rId10" w:tgtFrame="https://baike.baidu.com/item/%E4%B8%AD%E5%9B%BD%E5%BB%BA%E7%AD%91%E7%AC%AC%E4%B8%89%E5%B7%A5%E7%A8%8B%E5%B1%80%E6%9C%89%E9%99%90%E5%85%AC%E5%8F%B8/_blank" w:history="1">
        <w:r w:rsidRPr="00BB7FE8">
          <w:rPr>
            <w:rFonts w:ascii="Times New Roman" w:eastAsia="方正仿宋_GBK" w:hAnsi="Times New Roman" w:cs="Times New Roman"/>
            <w:sz w:val="32"/>
            <w:szCs w:val="32"/>
          </w:rPr>
          <w:t>排头兵</w:t>
        </w:r>
      </w:hyperlink>
      <w:r w:rsidRPr="00BB7FE8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。中建三局先后与</w:t>
      </w:r>
      <w:hyperlink r:id="rId11" w:tgtFrame="https://baike.baidu.com/item/%E4%B8%AD%E5%9B%BD%E5%BB%BA%E7%AD%91%E7%AC%AC%E4%B8%89%E5%B7%A5%E7%A8%8B%E5%B1%80%E6%9C%89%E9%99%90%E5%85%AC%E5%8F%B8/_blank" w:history="1">
        <w:r w:rsidRPr="00BB7FE8">
          <w:rPr>
            <w:rFonts w:ascii="Times New Roman" w:eastAsia="方正仿宋_GBK" w:hAnsi="Times New Roman" w:cs="Times New Roman"/>
            <w:sz w:val="32"/>
            <w:szCs w:val="32"/>
          </w:rPr>
          <w:t>武汉大学</w:t>
        </w:r>
      </w:hyperlink>
      <w:hyperlink r:id="rId12" w:tgtFrame="https://baike.baidu.com/item/%E4%B8%AD%E5%9B%BD%E5%BB%BA%E7%AD%91%E7%AC%AC%E4%B8%89%E5%B7%A5%E7%A8%8B%E5%B1%80%E6%9C%89%E9%99%90%E5%85%AC%E5%8F%B8/_blank" w:history="1">
        <w:r w:rsidRPr="00BB7FE8">
          <w:rPr>
            <w:rFonts w:ascii="Times New Roman" w:eastAsia="方正仿宋_GBK" w:hAnsi="Times New Roman" w:cs="Times New Roman"/>
            <w:sz w:val="32"/>
            <w:szCs w:val="32"/>
          </w:rPr>
          <w:t>联合开发</w:t>
        </w:r>
      </w:hyperlink>
      <w:r w:rsidRPr="00BB7FE8">
        <w:rPr>
          <w:rFonts w:ascii="Times New Roman" w:eastAsia="方正仿宋_GBK" w:hAnsi="Times New Roman" w:cs="Times New Roman"/>
          <w:sz w:val="32"/>
          <w:szCs w:val="32"/>
        </w:rPr>
        <w:t>的</w:t>
      </w:r>
      <w:hyperlink r:id="rId13" w:tgtFrame="https://baike.baidu.com/item/%E4%B8%AD%E5%9B%BD%E5%BB%BA%E7%AD%91%E7%AC%AC%E4%B8%89%E5%B7%A5%E7%A8%8B%E5%B1%80%E6%9C%89%E9%99%90%E5%85%AC%E5%8F%B8/_blank" w:history="1">
        <w:r w:rsidRPr="00BB7FE8">
          <w:rPr>
            <w:rFonts w:ascii="Times New Roman" w:eastAsia="方正仿宋_GBK" w:hAnsi="Times New Roman" w:cs="Times New Roman"/>
            <w:sz w:val="32"/>
            <w:szCs w:val="32"/>
          </w:rPr>
          <w:t>GPS</w:t>
        </w:r>
      </w:hyperlink>
      <w:r w:rsidRPr="00BB7FE8">
        <w:rPr>
          <w:rFonts w:ascii="Times New Roman" w:eastAsia="方正仿宋_GBK" w:hAnsi="Times New Roman" w:cs="Times New Roman"/>
          <w:sz w:val="32"/>
          <w:szCs w:val="32"/>
        </w:rPr>
        <w:t>全球</w:t>
      </w:r>
      <w:hyperlink r:id="rId14" w:tgtFrame="https://baike.baidu.com/item/%E4%B8%AD%E5%9B%BD%E5%BB%BA%E7%AD%91%E7%AC%AC%E4%B8%89%E5%B7%A5%E7%A8%8B%E5%B1%80%E6%9C%89%E9%99%90%E5%85%AC%E5%8F%B8/_blank" w:history="1">
        <w:r w:rsidRPr="00BB7FE8">
          <w:rPr>
            <w:rFonts w:ascii="Times New Roman" w:eastAsia="方正仿宋_GBK" w:hAnsi="Times New Roman" w:cs="Times New Roman"/>
            <w:sz w:val="32"/>
            <w:szCs w:val="32"/>
          </w:rPr>
          <w:t>卫星定位技术</w:t>
        </w:r>
      </w:hyperlink>
      <w:r w:rsidRPr="00BB7FE8">
        <w:rPr>
          <w:rFonts w:ascii="Times New Roman" w:eastAsia="方正仿宋_GBK" w:hAnsi="Times New Roman" w:cs="Times New Roman"/>
          <w:sz w:val="32"/>
          <w:szCs w:val="32"/>
        </w:rPr>
        <w:t>进行</w:t>
      </w:r>
      <w:hyperlink r:id="rId15" w:tgtFrame="https://baike.baidu.com/item/%E4%B8%AD%E5%9B%BD%E5%BB%BA%E7%AD%91%E7%AC%AC%E4%B8%89%E5%B7%A5%E7%A8%8B%E5%B1%80%E6%9C%89%E9%99%90%E5%85%AC%E5%8F%B8/_blank" w:history="1">
        <w:r w:rsidRPr="00BB7FE8">
          <w:rPr>
            <w:rFonts w:ascii="Times New Roman" w:eastAsia="方正仿宋_GBK" w:hAnsi="Times New Roman" w:cs="Times New Roman"/>
            <w:sz w:val="32"/>
            <w:szCs w:val="32"/>
          </w:rPr>
          <w:t>超高层</w:t>
        </w:r>
      </w:hyperlink>
      <w:r w:rsidRPr="00BB7FE8">
        <w:rPr>
          <w:rFonts w:ascii="Times New Roman" w:eastAsia="方正仿宋_GBK" w:hAnsi="Times New Roman" w:cs="Times New Roman"/>
          <w:sz w:val="32"/>
          <w:szCs w:val="32"/>
        </w:rPr>
        <w:t>建筑</w:t>
      </w:r>
      <w:hyperlink r:id="rId16" w:tgtFrame="https://baike.baidu.com/item/%E4%B8%AD%E5%9B%BD%E5%BB%BA%E7%AD%91%E7%AC%AC%E4%B8%89%E5%B7%A5%E7%A8%8B%E5%B1%80%E6%9C%89%E9%99%90%E5%85%AC%E5%8F%B8/_blank" w:history="1">
        <w:r w:rsidRPr="00BB7FE8">
          <w:rPr>
            <w:rFonts w:ascii="Times New Roman" w:eastAsia="方正仿宋_GBK" w:hAnsi="Times New Roman" w:cs="Times New Roman"/>
            <w:sz w:val="32"/>
            <w:szCs w:val="32"/>
          </w:rPr>
          <w:t>施工测量</w:t>
        </w:r>
      </w:hyperlink>
      <w:r w:rsidRPr="00BB7FE8">
        <w:rPr>
          <w:rFonts w:ascii="Times New Roman" w:eastAsia="方正仿宋_GBK" w:hAnsi="Times New Roman" w:cs="Times New Roman"/>
          <w:sz w:val="32"/>
          <w:szCs w:val="32"/>
        </w:rPr>
        <w:t>，在公司</w:t>
      </w:r>
      <w:hyperlink r:id="rId17" w:tgtFrame="https://baike.baidu.com/item/%E4%B8%AD%E5%9B%BD%E5%BB%BA%E7%AD%91%E7%AC%AC%E4%B8%89%E5%B7%A5%E7%A8%8B%E5%B1%80%E6%9C%89%E9%99%90%E5%85%AC%E5%8F%B8/_blank" w:history="1">
        <w:r w:rsidRPr="00BB7FE8">
          <w:rPr>
            <w:rFonts w:ascii="Times New Roman" w:eastAsia="方正仿宋_GBK" w:hAnsi="Times New Roman" w:cs="Times New Roman"/>
            <w:sz w:val="32"/>
            <w:szCs w:val="32"/>
          </w:rPr>
          <w:t>厦门</w:t>
        </w:r>
      </w:hyperlink>
      <w:hyperlink r:id="rId18" w:tgtFrame="https://baike.baidu.com/item/%E4%B8%AD%E5%9B%BD%E5%BB%BA%E7%AD%91%E7%AC%AC%E4%B8%89%E5%B7%A5%E7%A8%8B%E5%B1%80%E6%9C%89%E9%99%90%E5%85%AC%E5%8F%B8/_blank" w:history="1">
        <w:r w:rsidRPr="00BB7FE8">
          <w:rPr>
            <w:rFonts w:ascii="Times New Roman" w:eastAsia="方正仿宋_GBK" w:hAnsi="Times New Roman" w:cs="Times New Roman"/>
            <w:sz w:val="32"/>
            <w:szCs w:val="32"/>
          </w:rPr>
          <w:t>建行大厦</w:t>
        </w:r>
      </w:hyperlink>
      <w:r w:rsidRPr="00BB7FE8">
        <w:rPr>
          <w:rFonts w:ascii="Times New Roman" w:eastAsia="方正仿宋_GBK" w:hAnsi="Times New Roman" w:cs="Times New Roman"/>
          <w:sz w:val="32"/>
          <w:szCs w:val="32"/>
        </w:rPr>
        <w:t>项目首次运用，被专家称为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具有里程碑意义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；与</w:t>
      </w:r>
      <w:hyperlink r:id="rId19" w:tgtFrame="https://baike.baidu.com/item/%E4%B8%AD%E5%9B%BD%E5%BB%BA%E7%AD%91%E7%AC%AC%E4%B8%89%E5%B7%A5%E7%A8%8B%E5%B1%80%E6%9C%89%E9%99%90%E5%85%AC%E5%8F%B8/_blank" w:history="1">
        <w:r w:rsidRPr="00BB7FE8">
          <w:rPr>
            <w:rFonts w:ascii="Times New Roman" w:eastAsia="方正仿宋_GBK" w:hAnsi="Times New Roman" w:cs="Times New Roman"/>
            <w:sz w:val="32"/>
            <w:szCs w:val="32"/>
          </w:rPr>
          <w:t>华中科技大学</w:t>
        </w:r>
      </w:hyperlink>
      <w:r w:rsidRPr="00BB7FE8">
        <w:rPr>
          <w:rFonts w:ascii="Times New Roman" w:eastAsia="方正仿宋_GBK" w:hAnsi="Times New Roman" w:cs="Times New Roman"/>
          <w:sz w:val="32"/>
          <w:szCs w:val="32"/>
        </w:rPr>
        <w:t>联合开发的</w:t>
      </w:r>
      <w:hyperlink r:id="rId20" w:tgtFrame="https://baike.baidu.com/item/%E4%B8%AD%E5%9B%BD%E5%BB%BA%E7%AD%91%E7%AC%AC%E4%B8%89%E5%B7%A5%E7%A8%8B%E5%B1%80%E6%9C%89%E9%99%90%E5%85%AC%E5%8F%B8/_blank" w:history="1">
        <w:r w:rsidRPr="00BB7FE8">
          <w:rPr>
            <w:rFonts w:ascii="Times New Roman" w:eastAsia="方正仿宋_GBK" w:hAnsi="Times New Roman" w:cs="Times New Roman"/>
            <w:sz w:val="32"/>
            <w:szCs w:val="32"/>
          </w:rPr>
          <w:t>虚拟仿真技术</w:t>
        </w:r>
      </w:hyperlink>
      <w:r w:rsidRPr="00BB7FE8">
        <w:rPr>
          <w:rFonts w:ascii="Times New Roman" w:eastAsia="方正仿宋_GBK" w:hAnsi="Times New Roman" w:cs="Times New Roman"/>
          <w:sz w:val="32"/>
          <w:szCs w:val="32"/>
        </w:rPr>
        <w:t>，首次在公司</w:t>
      </w:r>
      <w:hyperlink r:id="rId21" w:tgtFrame="https://baike.baidu.com/item/%E4%B8%AD%E5%9B%BD%E5%BB%BA%E7%AD%91%E7%AC%AC%E4%B8%89%E5%B7%A5%E7%A8%8B%E5%B1%80%E6%9C%89%E9%99%90%E5%85%AC%E5%8F%B8/_blank" w:history="1">
        <w:r w:rsidRPr="00BB7FE8">
          <w:rPr>
            <w:rFonts w:ascii="Times New Roman" w:eastAsia="方正仿宋_GBK" w:hAnsi="Times New Roman" w:cs="Times New Roman"/>
            <w:sz w:val="32"/>
            <w:szCs w:val="32"/>
          </w:rPr>
          <w:t>上海正大广场</w:t>
        </w:r>
      </w:hyperlink>
      <w:r w:rsidRPr="00BB7FE8">
        <w:rPr>
          <w:rFonts w:ascii="Times New Roman" w:eastAsia="方正仿宋_GBK" w:hAnsi="Times New Roman" w:cs="Times New Roman"/>
          <w:sz w:val="32"/>
          <w:szCs w:val="32"/>
        </w:rPr>
        <w:t>项目应用，经专家鉴定为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国际领先，国内首创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；在传统的大面积混凝土浇灌、超高层施工、</w:t>
      </w:r>
      <w:hyperlink r:id="rId22" w:tgtFrame="https://baike.baidu.com/item/%E4%B8%AD%E5%9B%BD%E5%BB%BA%E7%AD%91%E7%AC%AC%E4%B8%89%E5%B7%A5%E7%A8%8B%E5%B1%80%E6%9C%89%E9%99%90%E5%85%AC%E5%8F%B8/_blank" w:history="1">
        <w:r w:rsidRPr="00BB7FE8">
          <w:rPr>
            <w:rFonts w:ascii="Times New Roman" w:eastAsia="方正仿宋_GBK" w:hAnsi="Times New Roman" w:cs="Times New Roman"/>
            <w:sz w:val="32"/>
            <w:szCs w:val="32"/>
          </w:rPr>
          <w:t>深基坑</w:t>
        </w:r>
      </w:hyperlink>
      <w:r w:rsidRPr="00BB7FE8">
        <w:rPr>
          <w:rFonts w:ascii="Times New Roman" w:eastAsia="方正仿宋_GBK" w:hAnsi="Times New Roman" w:cs="Times New Roman"/>
          <w:sz w:val="32"/>
          <w:szCs w:val="32"/>
        </w:rPr>
        <w:t>等方面继续保持优势，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lastRenderedPageBreak/>
        <w:t>工程整体质量取得了长足进步；在新型模板施工技术、</w:t>
      </w:r>
      <w:hyperlink r:id="rId23" w:tgtFrame="https://baike.baidu.com/item/%E4%B8%AD%E5%9B%BD%E5%BB%BA%E7%AD%91%E7%AC%AC%E4%B8%89%E5%B7%A5%E7%A8%8B%E5%B1%80%E6%9C%89%E9%99%90%E5%85%AC%E5%8F%B8/_blank" w:history="1">
        <w:r w:rsidRPr="00BB7FE8">
          <w:rPr>
            <w:rFonts w:ascii="Times New Roman" w:eastAsia="方正仿宋_GBK" w:hAnsi="Times New Roman" w:cs="Times New Roman"/>
            <w:sz w:val="32"/>
            <w:szCs w:val="32"/>
          </w:rPr>
          <w:t>建筑节能</w:t>
        </w:r>
      </w:hyperlink>
      <w:r w:rsidRPr="00BB7FE8">
        <w:rPr>
          <w:rFonts w:ascii="Times New Roman" w:eastAsia="方正仿宋_GBK" w:hAnsi="Times New Roman" w:cs="Times New Roman"/>
          <w:sz w:val="32"/>
          <w:szCs w:val="32"/>
        </w:rPr>
        <w:t>和环保</w:t>
      </w:r>
      <w:hyperlink r:id="rId24" w:tgtFrame="https://baike.baidu.com/item/%E4%B8%AD%E5%9B%BD%E5%BB%BA%E7%AD%91%E7%AC%AC%E4%B8%89%E5%B7%A5%E7%A8%8B%E5%B1%80%E6%9C%89%E9%99%90%E5%85%AC%E5%8F%B8/_blank" w:history="1">
        <w:r w:rsidRPr="00BB7FE8">
          <w:rPr>
            <w:rFonts w:ascii="Times New Roman" w:eastAsia="方正仿宋_GBK" w:hAnsi="Times New Roman" w:cs="Times New Roman"/>
            <w:sz w:val="32"/>
            <w:szCs w:val="32"/>
          </w:rPr>
          <w:t>应用技术</w:t>
        </w:r>
      </w:hyperlink>
      <w:r w:rsidRPr="00BB7FE8">
        <w:rPr>
          <w:rFonts w:ascii="Times New Roman" w:eastAsia="方正仿宋_GBK" w:hAnsi="Times New Roman" w:cs="Times New Roman"/>
          <w:sz w:val="32"/>
          <w:szCs w:val="32"/>
        </w:rPr>
        <w:t>、</w:t>
      </w:r>
      <w:hyperlink r:id="rId25" w:tgtFrame="https://baike.baidu.com/item/%E4%B8%AD%E5%9B%BD%E5%BB%BA%E7%AD%91%E7%AC%AC%E4%B8%89%E5%B7%A5%E7%A8%8B%E5%B1%80%E6%9C%89%E9%99%90%E5%85%AC%E5%8F%B8/_blank" w:history="1">
        <w:r w:rsidRPr="00BB7FE8">
          <w:rPr>
            <w:rFonts w:ascii="Times New Roman" w:eastAsia="方正仿宋_GBK" w:hAnsi="Times New Roman" w:cs="Times New Roman"/>
            <w:sz w:val="32"/>
            <w:szCs w:val="32"/>
          </w:rPr>
          <w:t>污水处理厂</w:t>
        </w:r>
      </w:hyperlink>
      <w:r w:rsidRPr="00BB7FE8">
        <w:rPr>
          <w:rFonts w:ascii="Times New Roman" w:eastAsia="方正仿宋_GBK" w:hAnsi="Times New Roman" w:cs="Times New Roman"/>
          <w:sz w:val="32"/>
          <w:szCs w:val="32"/>
        </w:rPr>
        <w:t>工程成套施工技术、建筑信息化技术等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17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项技术领域接近或达到国际先进水平。累计</w:t>
      </w:r>
      <w:hyperlink r:id="rId26" w:tgtFrame="https://baike.baidu.com/item/%E4%B8%AD%E5%9B%BD%E5%BB%BA%E7%AD%91%E7%AC%AC%E4%B8%89%E5%B7%A5%E7%A8%8B%E5%B1%80%E6%9C%89%E9%99%90%E5%85%AC%E5%8F%B8/_blank" w:history="1">
        <w:r w:rsidRPr="00BB7FE8">
          <w:rPr>
            <w:rFonts w:ascii="Times New Roman" w:eastAsia="方正仿宋_GBK" w:hAnsi="Times New Roman" w:cs="Times New Roman"/>
            <w:sz w:val="32"/>
            <w:szCs w:val="32"/>
          </w:rPr>
          <w:t>科技成果</w:t>
        </w:r>
      </w:hyperlink>
      <w:r w:rsidRPr="00BB7FE8">
        <w:rPr>
          <w:rFonts w:ascii="Times New Roman" w:eastAsia="方正仿宋_GBK" w:hAnsi="Times New Roman" w:cs="Times New Roman"/>
          <w:sz w:val="32"/>
          <w:szCs w:val="32"/>
        </w:rPr>
        <w:t>143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项，开发总结出工法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15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项，厦门建行项目获得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全国建筑业新技术应用金牌示范工程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。所有</w:t>
      </w:r>
      <w:hyperlink r:id="rId27" w:tgtFrame="https://baike.baidu.com/item/%E4%B8%AD%E5%9B%BD%E5%BB%BA%E7%AD%91%E7%AC%AC%E4%B8%89%E5%B7%A5%E7%A8%8B%E5%B1%80%E6%9C%89%E9%99%90%E5%85%AC%E5%8F%B8/_blank" w:history="1">
        <w:r w:rsidRPr="00BB7FE8">
          <w:rPr>
            <w:rFonts w:ascii="Times New Roman" w:eastAsia="方正仿宋_GBK" w:hAnsi="Times New Roman" w:cs="Times New Roman"/>
            <w:sz w:val="32"/>
            <w:szCs w:val="32"/>
          </w:rPr>
          <w:t>已完工程</w:t>
        </w:r>
      </w:hyperlink>
      <w:r w:rsidRPr="00BB7FE8">
        <w:rPr>
          <w:rFonts w:ascii="Times New Roman" w:eastAsia="方正仿宋_GBK" w:hAnsi="Times New Roman" w:cs="Times New Roman"/>
          <w:sz w:val="32"/>
          <w:szCs w:val="32"/>
        </w:rPr>
        <w:t>交验合格率达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100%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，现已</w:t>
      </w:r>
      <w:hyperlink r:id="rId28" w:tgtFrame="https://baike.baidu.com/item/%E4%B8%AD%E5%9B%BD%E5%BB%BA%E7%AD%91%E7%AC%AC%E4%B8%89%E5%B7%A5%E7%A8%8B%E5%B1%80%E6%9C%89%E9%99%90%E5%85%AC%E5%8F%B8/_blank" w:history="1">
        <w:r w:rsidRPr="00BB7FE8">
          <w:rPr>
            <w:rFonts w:ascii="Times New Roman" w:eastAsia="方正仿宋_GBK" w:hAnsi="Times New Roman" w:cs="Times New Roman"/>
            <w:sz w:val="32"/>
            <w:szCs w:val="32"/>
          </w:rPr>
          <w:t>创成</w:t>
        </w:r>
      </w:hyperlink>
      <w:r w:rsidRPr="00BB7FE8">
        <w:rPr>
          <w:rFonts w:ascii="Times New Roman" w:eastAsia="方正仿宋_GBK" w:hAnsi="Times New Roman" w:cs="Times New Roman"/>
          <w:sz w:val="32"/>
          <w:szCs w:val="32"/>
        </w:rPr>
        <w:t>了华中网局、</w:t>
      </w:r>
      <w:hyperlink r:id="rId29" w:tgtFrame="https://baike.baidu.com/item/%E4%B8%AD%E5%9B%BD%E5%BB%BA%E7%AD%91%E7%AC%AC%E4%B8%89%E5%B7%A5%E7%A8%8B%E5%B1%80%E6%9C%89%E9%99%90%E5%85%AC%E5%8F%B8/_blank" w:history="1">
        <w:r w:rsidRPr="00BB7FE8">
          <w:rPr>
            <w:rFonts w:ascii="Times New Roman" w:eastAsia="方正仿宋_GBK" w:hAnsi="Times New Roman" w:cs="Times New Roman"/>
            <w:sz w:val="32"/>
            <w:szCs w:val="32"/>
          </w:rPr>
          <w:t>中央民族大学</w:t>
        </w:r>
      </w:hyperlink>
      <w:r w:rsidRPr="00BB7FE8">
        <w:rPr>
          <w:rFonts w:ascii="Times New Roman" w:eastAsia="方正仿宋_GBK" w:hAnsi="Times New Roman" w:cs="Times New Roman"/>
          <w:sz w:val="32"/>
          <w:szCs w:val="32"/>
        </w:rPr>
        <w:t>文科楼等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9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项</w:t>
      </w:r>
      <w:hyperlink r:id="rId30" w:tgtFrame="https://baike.baidu.com/item/%E4%B8%AD%E5%9B%BD%E5%BB%BA%E7%AD%91%E7%AC%AC%E4%B8%89%E5%B7%A5%E7%A8%8B%E5%B1%80%E6%9C%89%E9%99%90%E5%85%AC%E5%8F%B8/_blank" w:history="1">
        <w:r w:rsidRPr="00BB7FE8">
          <w:rPr>
            <w:rFonts w:ascii="Times New Roman" w:eastAsia="方正仿宋_GBK" w:hAnsi="Times New Roman" w:cs="Times New Roman"/>
            <w:sz w:val="32"/>
            <w:szCs w:val="32"/>
          </w:rPr>
          <w:t>鲁班奖</w:t>
        </w:r>
      </w:hyperlink>
      <w:r w:rsidRPr="00BB7FE8">
        <w:rPr>
          <w:rFonts w:ascii="Times New Roman" w:eastAsia="方正仿宋_GBK" w:hAnsi="Times New Roman" w:cs="Times New Roman"/>
          <w:sz w:val="32"/>
          <w:szCs w:val="32"/>
        </w:rPr>
        <w:t>及国优奖。</w:t>
      </w:r>
    </w:p>
    <w:p w:rsidR="00231EA5" w:rsidRPr="00BB7FE8" w:rsidRDefault="00033D16" w:rsidP="00033D16">
      <w:pPr>
        <w:ind w:firstLineChars="200" w:firstLine="640"/>
        <w:contextualSpacing/>
        <w:rPr>
          <w:rFonts w:ascii="方正黑体_GBK" w:eastAsia="方正黑体_GBK" w:hAnsi="Times New Roman" w:cs="Times New Roman"/>
          <w:bCs/>
          <w:sz w:val="32"/>
          <w:szCs w:val="32"/>
        </w:rPr>
      </w:pPr>
      <w:r>
        <w:rPr>
          <w:rFonts w:ascii="方正黑体_GBK" w:eastAsia="方正黑体_GBK" w:hAnsi="Times New Roman" w:cs="Times New Roman"/>
          <w:bCs/>
          <w:sz w:val="32"/>
          <w:szCs w:val="32"/>
        </w:rPr>
        <w:t>一</w:t>
      </w:r>
      <w:r w:rsidR="00BB7FE8" w:rsidRPr="00BB7FE8">
        <w:rPr>
          <w:rFonts w:ascii="方正黑体_GBK" w:eastAsia="方正黑体_GBK" w:hAnsi="Times New Roman" w:cs="Times New Roman"/>
          <w:bCs/>
          <w:sz w:val="32"/>
          <w:szCs w:val="32"/>
        </w:rPr>
        <w:t>、项目概况</w:t>
      </w:r>
    </w:p>
    <w:p w:rsidR="00231EA5" w:rsidRDefault="00BB7FE8" w:rsidP="00033D16">
      <w:pPr>
        <w:ind w:firstLineChars="200" w:firstLine="640"/>
        <w:contextualSpacing/>
        <w:rPr>
          <w:rFonts w:ascii="Times New Roman" w:eastAsia="方正仿宋_GBK" w:hAnsi="Times New Roman" w:cs="Times New Roman" w:hint="eastAsia"/>
          <w:sz w:val="32"/>
          <w:szCs w:val="32"/>
        </w:rPr>
      </w:pPr>
      <w:r w:rsidRPr="00BB7FE8">
        <w:rPr>
          <w:rFonts w:ascii="Times New Roman" w:eastAsia="方正仿宋_GBK" w:hAnsi="Times New Roman" w:cs="Times New Roman"/>
          <w:sz w:val="32"/>
          <w:szCs w:val="32"/>
        </w:rPr>
        <w:t>重庆大学附属肿瘤医院科学城院区项目位于重庆市高新区金凤镇，本项目总建筑面积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56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万㎡，地下室建筑面积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23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万㎡、地上建筑面积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33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万㎡，总床位数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2500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床。本项目瞄准国际一流标准，打造西南地区首家同时拥有质子、重离子治疗中心的医院项目。</w:t>
      </w:r>
      <w:r w:rsidR="00033D16" w:rsidRPr="00BB7FE8">
        <w:rPr>
          <w:rFonts w:ascii="Times New Roman" w:eastAsia="方正仿宋_GBK" w:hAnsi="Times New Roman" w:cs="Times New Roman"/>
          <w:sz w:val="32"/>
          <w:szCs w:val="32"/>
        </w:rPr>
        <w:t>项目在</w:t>
      </w:r>
      <w:r w:rsidR="00033D16" w:rsidRPr="00BB7FE8">
        <w:rPr>
          <w:rFonts w:ascii="Times New Roman" w:eastAsia="方正仿宋_GBK" w:hAnsi="Times New Roman" w:cs="Times New Roman"/>
          <w:sz w:val="32"/>
          <w:szCs w:val="32"/>
        </w:rPr>
        <w:t>2023</w:t>
      </w:r>
      <w:r w:rsidR="00033D16" w:rsidRPr="00BB7FE8">
        <w:rPr>
          <w:rFonts w:ascii="Times New Roman" w:eastAsia="方正仿宋_GBK" w:hAnsi="Times New Roman" w:cs="Times New Roman"/>
          <w:sz w:val="32"/>
          <w:szCs w:val="32"/>
        </w:rPr>
        <w:t>年成功立项重庆市首批智能建造示范工程</w:t>
      </w:r>
      <w:r w:rsidR="00033D16">
        <w:rPr>
          <w:rFonts w:ascii="Times New Roman" w:eastAsia="方正仿宋_GBK" w:hAnsi="Times New Roman" w:cs="Times New Roman"/>
          <w:sz w:val="32"/>
          <w:szCs w:val="32"/>
        </w:rPr>
        <w:t>。</w:t>
      </w:r>
    </w:p>
    <w:p w:rsidR="00033D16" w:rsidRDefault="00033D16" w:rsidP="00033D16">
      <w:pPr>
        <w:contextualSpacing/>
        <w:jc w:val="center"/>
        <w:rPr>
          <w:rFonts w:ascii="Times New Roman" w:eastAsia="方正仿宋_GBK" w:hAnsi="Times New Roman" w:cs="Times New Roman" w:hint="eastAsia"/>
          <w:sz w:val="32"/>
          <w:szCs w:val="32"/>
        </w:rPr>
      </w:pPr>
      <w:r w:rsidRPr="00033D16">
        <w:rPr>
          <w:rFonts w:ascii="Times New Roman" w:eastAsia="方正仿宋_GBK" w:hAnsi="Times New Roman" w:cs="Times New Roman"/>
          <w:sz w:val="32"/>
          <w:szCs w:val="32"/>
        </w:rPr>
        <w:drawing>
          <wp:inline distT="0" distB="0" distL="114300" distR="114300">
            <wp:extent cx="5372348" cy="3687337"/>
            <wp:effectExtent l="0" t="0" r="0" b="8890"/>
            <wp:docPr id="2" name="图片 596146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129" cy="36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D16" w:rsidRPr="00033D16" w:rsidRDefault="00033D16" w:rsidP="00033D16">
      <w:pPr>
        <w:contextualSpacing/>
        <w:jc w:val="center"/>
        <w:rPr>
          <w:rFonts w:ascii="方正楷体_GBK" w:eastAsia="方正楷体_GBK" w:hAnsi="Times New Roman" w:cs="Times New Roman" w:hint="eastAsia"/>
          <w:sz w:val="28"/>
          <w:szCs w:val="28"/>
        </w:rPr>
      </w:pPr>
      <w:r w:rsidRPr="00033D16">
        <w:rPr>
          <w:rFonts w:ascii="方正楷体_GBK" w:eastAsia="方正楷体_GBK" w:hAnsi="Times New Roman" w:cs="Times New Roman" w:hint="eastAsia"/>
          <w:sz w:val="28"/>
          <w:szCs w:val="28"/>
        </w:rPr>
        <w:t xml:space="preserve">图1 </w:t>
      </w:r>
      <w:r w:rsidRPr="00033D16">
        <w:rPr>
          <w:rFonts w:ascii="方正楷体_GBK" w:eastAsia="方正楷体_GBK" w:hint="eastAsia"/>
          <w:sz w:val="28"/>
          <w:szCs w:val="28"/>
        </w:rPr>
        <w:t>项目效果图</w:t>
      </w:r>
    </w:p>
    <w:p w:rsidR="00231EA5" w:rsidRPr="00BB7FE8" w:rsidRDefault="00033D16" w:rsidP="00033D16">
      <w:pPr>
        <w:ind w:firstLineChars="200" w:firstLine="640"/>
        <w:contextualSpacing/>
        <w:rPr>
          <w:rFonts w:ascii="方正黑体_GBK" w:eastAsia="方正黑体_GBK" w:hAnsi="Times New Roman" w:cs="Times New Roman"/>
          <w:bCs/>
          <w:sz w:val="32"/>
          <w:szCs w:val="32"/>
        </w:rPr>
      </w:pPr>
      <w:r>
        <w:rPr>
          <w:rFonts w:ascii="方正黑体_GBK" w:eastAsia="方正黑体_GBK" w:hAnsi="Times New Roman" w:cs="Times New Roman"/>
          <w:bCs/>
          <w:sz w:val="32"/>
          <w:szCs w:val="32"/>
        </w:rPr>
        <w:lastRenderedPageBreak/>
        <w:t>二</w:t>
      </w:r>
      <w:r w:rsidR="00BB7FE8">
        <w:rPr>
          <w:rFonts w:ascii="方正黑体_GBK" w:eastAsia="方正黑体_GBK" w:hAnsi="Times New Roman" w:cs="Times New Roman"/>
          <w:bCs/>
          <w:sz w:val="32"/>
          <w:szCs w:val="32"/>
        </w:rPr>
        <w:t>、</w:t>
      </w:r>
      <w:r w:rsidR="00BB7FE8" w:rsidRPr="00BB7FE8">
        <w:rPr>
          <w:rFonts w:ascii="方正黑体_GBK" w:eastAsia="方正黑体_GBK" w:hAnsi="Times New Roman" w:cs="Times New Roman"/>
          <w:bCs/>
          <w:sz w:val="32"/>
          <w:szCs w:val="32"/>
        </w:rPr>
        <w:t>实施目标</w:t>
      </w:r>
    </w:p>
    <w:p w:rsidR="00231EA5" w:rsidRPr="00BB7FE8" w:rsidRDefault="00033D16" w:rsidP="00033D16">
      <w:pPr>
        <w:ind w:firstLineChars="200" w:firstLine="640"/>
        <w:contextualSpacing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项目要</w:t>
      </w:r>
      <w:r w:rsidR="00BB7FE8" w:rsidRPr="00BB7FE8">
        <w:rPr>
          <w:rFonts w:ascii="Times New Roman" w:eastAsia="方正仿宋_GBK" w:hAnsi="Times New Roman" w:cs="Times New Roman"/>
          <w:sz w:val="32"/>
          <w:szCs w:val="32"/>
        </w:rPr>
        <w:t>实现设计、施工阶段的全过程</w:t>
      </w:r>
      <w:r w:rsidR="00BB7FE8" w:rsidRPr="00BB7FE8">
        <w:rPr>
          <w:rFonts w:ascii="Times New Roman" w:eastAsia="方正仿宋_GBK" w:hAnsi="Times New Roman" w:cs="Times New Roman"/>
          <w:sz w:val="32"/>
          <w:szCs w:val="32"/>
        </w:rPr>
        <w:t>BIM</w:t>
      </w:r>
      <w:r>
        <w:rPr>
          <w:rFonts w:ascii="Times New Roman" w:eastAsia="方正仿宋_GBK" w:hAnsi="Times New Roman" w:cs="Times New Roman"/>
          <w:sz w:val="32"/>
          <w:szCs w:val="32"/>
        </w:rPr>
        <w:t>数字化管理，大幅提高大型项目生产效率。</w:t>
      </w:r>
      <w:r w:rsidR="00BB7FE8" w:rsidRPr="00BB7FE8">
        <w:rPr>
          <w:rFonts w:ascii="Times New Roman" w:eastAsia="方正仿宋_GBK" w:hAnsi="Times New Roman" w:cs="Times New Roman"/>
          <w:sz w:val="32"/>
          <w:szCs w:val="32"/>
        </w:rPr>
        <w:t>形成一套可推广的装配式建筑工作流程，提升装配式建筑总体实施效率。</w:t>
      </w:r>
    </w:p>
    <w:p w:rsidR="00231EA5" w:rsidRPr="00BB7FE8" w:rsidRDefault="00BB7FE8" w:rsidP="00033D16">
      <w:pPr>
        <w:ind w:firstLineChars="200" w:firstLine="640"/>
        <w:contextualSpacing/>
        <w:rPr>
          <w:rFonts w:ascii="Times New Roman" w:eastAsia="方正仿宋_GBK" w:hAnsi="Times New Roman" w:cs="Times New Roman"/>
          <w:sz w:val="32"/>
          <w:szCs w:val="32"/>
        </w:rPr>
      </w:pPr>
      <w:r w:rsidRPr="00BB7FE8">
        <w:rPr>
          <w:rFonts w:ascii="Times New Roman" w:eastAsia="方正仿宋_GBK" w:hAnsi="Times New Roman" w:cs="Times New Roman"/>
          <w:sz w:val="32"/>
          <w:szCs w:val="32"/>
        </w:rPr>
        <w:t>通过对智能建造技术的应用，实现建设施工现场全域、全过程感知、信息实时互通，在安全、绿色、智能基础上，实现智慧绿色施工水平大幅提升。</w:t>
      </w:r>
    </w:p>
    <w:p w:rsidR="00231EA5" w:rsidRPr="00BB7FE8" w:rsidRDefault="00033D16" w:rsidP="00033D16">
      <w:pPr>
        <w:ind w:firstLineChars="200" w:firstLine="640"/>
        <w:contextualSpacing/>
        <w:rPr>
          <w:rFonts w:ascii="方正黑体_GBK" w:eastAsia="方正黑体_GBK" w:hAnsi="Times New Roman" w:cs="Times New Roman"/>
          <w:bCs/>
          <w:sz w:val="32"/>
          <w:szCs w:val="32"/>
        </w:rPr>
      </w:pPr>
      <w:r>
        <w:rPr>
          <w:rFonts w:ascii="方正黑体_GBK" w:eastAsia="方正黑体_GBK" w:hAnsi="Times New Roman" w:cs="Times New Roman"/>
          <w:bCs/>
          <w:sz w:val="32"/>
          <w:szCs w:val="32"/>
        </w:rPr>
        <w:t>三</w:t>
      </w:r>
      <w:r w:rsidR="00BB7FE8" w:rsidRPr="00BB7FE8">
        <w:rPr>
          <w:rFonts w:ascii="方正黑体_GBK" w:eastAsia="方正黑体_GBK" w:hAnsi="Times New Roman" w:cs="Times New Roman"/>
          <w:bCs/>
          <w:sz w:val="32"/>
          <w:szCs w:val="32"/>
        </w:rPr>
        <w:t>、智能建造体系</w:t>
      </w:r>
    </w:p>
    <w:p w:rsidR="00033D16" w:rsidRDefault="00BB7FE8" w:rsidP="00033D16">
      <w:pPr>
        <w:ind w:firstLineChars="200" w:firstLine="640"/>
        <w:contextualSpacing/>
        <w:jc w:val="center"/>
        <w:rPr>
          <w:rFonts w:ascii="Times New Roman" w:eastAsia="方正仿宋_GBK" w:hAnsi="Times New Roman" w:cs="Times New Roman" w:hint="eastAsia"/>
          <w:sz w:val="32"/>
          <w:szCs w:val="32"/>
        </w:rPr>
      </w:pPr>
      <w:r w:rsidRPr="00BB7FE8">
        <w:rPr>
          <w:rFonts w:ascii="Times New Roman" w:eastAsia="方正仿宋_GBK" w:hAnsi="Times New Roman" w:cs="Times New Roman"/>
          <w:sz w:val="32"/>
          <w:szCs w:val="32"/>
        </w:rPr>
        <w:t>重庆大学附属肿瘤医院科学城院区项目通过工程实践，总结了项目智能建造相关工作，提炼形成了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“1+2+3+4”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的智能建造体系。</w:t>
      </w:r>
      <w:r w:rsidR="00033D16" w:rsidRPr="00033D16">
        <w:rPr>
          <w:rFonts w:ascii="Times New Roman" w:eastAsia="方正仿宋_GBK" w:hAnsi="Times New Roman" w:cs="Times New Roman"/>
          <w:sz w:val="32"/>
          <w:szCs w:val="32"/>
        </w:rPr>
        <w:drawing>
          <wp:inline distT="0" distB="0" distL="0" distR="0">
            <wp:extent cx="5579110" cy="3455782"/>
            <wp:effectExtent l="0" t="0" r="2540" b="0"/>
            <wp:docPr id="3" name="图片 24" descr="C:\Users\zww\AppData\Local\Temp\WeChat Files\63ae3070c29973193d0552c634c27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ww\AppData\Local\Temp\WeChat Files\63ae3070c29973193d0552c634c278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0" cy="345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D16" w:rsidRPr="00033D16" w:rsidRDefault="00033D16" w:rsidP="00033D16">
      <w:pPr>
        <w:contextualSpacing/>
        <w:jc w:val="center"/>
        <w:rPr>
          <w:rFonts w:ascii="方正楷体_GBK" w:eastAsia="方正楷体_GBK" w:hAnsi="Times New Roman" w:cs="Times New Roman"/>
          <w:sz w:val="28"/>
          <w:szCs w:val="28"/>
        </w:rPr>
      </w:pPr>
      <w:r w:rsidRPr="00033D16">
        <w:rPr>
          <w:rFonts w:ascii="方正楷体_GBK" w:eastAsia="方正楷体_GBK" w:hAnsi="Times New Roman" w:cs="Times New Roman" w:hint="eastAsia"/>
          <w:sz w:val="28"/>
          <w:szCs w:val="28"/>
        </w:rPr>
        <w:t>图2 智能建造专项团队组织架构</w:t>
      </w:r>
    </w:p>
    <w:p w:rsidR="00231EA5" w:rsidRPr="00BB7FE8" w:rsidRDefault="00BB7FE8" w:rsidP="00033D16">
      <w:pPr>
        <w:ind w:firstLineChars="200" w:firstLine="640"/>
        <w:contextualSpacing/>
        <w:rPr>
          <w:rFonts w:ascii="Times New Roman" w:eastAsia="方正仿宋_GBK" w:hAnsi="Times New Roman" w:cs="Times New Roman"/>
          <w:sz w:val="32"/>
          <w:szCs w:val="32"/>
        </w:rPr>
      </w:pPr>
      <w:r w:rsidRPr="00BB7FE8">
        <w:rPr>
          <w:rFonts w:ascii="方正楷体_GBK" w:eastAsia="方正楷体_GBK" w:hAnsi="Times New Roman" w:cs="Times New Roman" w:hint="eastAsia"/>
          <w:sz w:val="32"/>
          <w:szCs w:val="32"/>
        </w:rPr>
        <w:t>1：一个中心。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以智能建造为中心，统筹现场施工进度、质量、安全管理技术的迭代升级。</w:t>
      </w:r>
    </w:p>
    <w:p w:rsidR="00231EA5" w:rsidRPr="00BB7FE8" w:rsidRDefault="00BB7FE8" w:rsidP="00033D16">
      <w:pPr>
        <w:ind w:firstLineChars="200" w:firstLine="640"/>
        <w:contextualSpacing/>
        <w:rPr>
          <w:rFonts w:ascii="Times New Roman" w:eastAsia="方正仿宋_GBK" w:hAnsi="Times New Roman" w:cs="Times New Roman"/>
          <w:sz w:val="32"/>
          <w:szCs w:val="32"/>
        </w:rPr>
      </w:pPr>
      <w:r w:rsidRPr="00BB7FE8">
        <w:rPr>
          <w:rFonts w:ascii="方正楷体_GBK" w:eastAsia="方正楷体_GBK" w:hAnsi="Times New Roman" w:cs="Times New Roman"/>
          <w:sz w:val="32"/>
          <w:szCs w:val="32"/>
        </w:rPr>
        <w:lastRenderedPageBreak/>
        <w:t>2：两个维度。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第一维度是与高校、科研企业开展智能建造合作，以高屋建瓴的视角提炼和促进智能建造工作的开展；第二个维度是以项目为载体，将智能建造的应用点落实落地。</w:t>
      </w:r>
    </w:p>
    <w:p w:rsidR="00231EA5" w:rsidRPr="00BB7FE8" w:rsidRDefault="00BB7FE8" w:rsidP="00033D16">
      <w:pPr>
        <w:ind w:firstLineChars="200" w:firstLine="640"/>
        <w:contextualSpacing/>
        <w:rPr>
          <w:rFonts w:ascii="Times New Roman" w:eastAsia="方正仿宋_GBK" w:hAnsi="Times New Roman" w:cs="Times New Roman"/>
          <w:sz w:val="32"/>
          <w:szCs w:val="32"/>
        </w:rPr>
      </w:pPr>
      <w:r w:rsidRPr="00BB7FE8">
        <w:rPr>
          <w:rFonts w:ascii="方正楷体_GBK" w:eastAsia="方正楷体_GBK" w:hAnsi="Times New Roman" w:cs="Times New Roman"/>
          <w:sz w:val="32"/>
          <w:szCs w:val="32"/>
        </w:rPr>
        <w:t>3：三种模式。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主要是在智能建造推进过程中，灵活运用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自主研发模式、联合研发模式以及生态合作模式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，促进更多的智能建造技术应用推广。</w:t>
      </w:r>
    </w:p>
    <w:p w:rsidR="00231EA5" w:rsidRPr="00BB7FE8" w:rsidRDefault="00BB7FE8" w:rsidP="00033D16">
      <w:pPr>
        <w:ind w:firstLineChars="200" w:firstLine="640"/>
        <w:contextualSpacing/>
        <w:rPr>
          <w:rFonts w:ascii="Times New Roman" w:eastAsia="方正仿宋_GBK" w:hAnsi="Times New Roman" w:cs="Times New Roman"/>
          <w:sz w:val="32"/>
          <w:szCs w:val="32"/>
        </w:rPr>
      </w:pPr>
      <w:r w:rsidRPr="00BB7FE8">
        <w:rPr>
          <w:rFonts w:ascii="方正楷体_GBK" w:eastAsia="方正楷体_GBK" w:hAnsi="Times New Roman" w:cs="Times New Roman"/>
          <w:sz w:val="32"/>
          <w:szCs w:val="32"/>
        </w:rPr>
        <w:t>4：四个抓手。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项目以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数字化设计、工业化生产、智能化施工、信息化管理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作为四大抓手，持续推进智能建造的工作开展。</w:t>
      </w:r>
    </w:p>
    <w:p w:rsidR="00231EA5" w:rsidRDefault="00BB7FE8" w:rsidP="00033D16">
      <w:pPr>
        <w:ind w:firstLineChars="200" w:firstLine="643"/>
        <w:contextualSpacing/>
        <w:rPr>
          <w:rFonts w:ascii="Times New Roman" w:eastAsia="方正仿宋_GBK" w:hAnsi="Times New Roman" w:cs="Times New Roman" w:hint="eastAsia"/>
          <w:sz w:val="32"/>
          <w:szCs w:val="32"/>
        </w:rPr>
      </w:pPr>
      <w:r w:rsidRPr="00BB7FE8">
        <w:rPr>
          <w:rFonts w:ascii="Times New Roman" w:eastAsia="方正仿宋_GBK" w:hAnsi="Times New Roman" w:cs="Times New Roman"/>
          <w:b/>
          <w:sz w:val="32"/>
          <w:szCs w:val="32"/>
        </w:rPr>
        <w:t>在数字化设计方面：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项目采用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BIM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技术，实现场地布置、管线综合、进度模拟、仿真模拟分析等方面可视化。应用设计协同平台实时共享信息，实现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EPC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项目设计、建造团队团队无缝连接和高效合作。</w:t>
      </w:r>
    </w:p>
    <w:p w:rsidR="00033D16" w:rsidRDefault="00033D16" w:rsidP="00033D16">
      <w:pPr>
        <w:contextualSpacing/>
        <w:jc w:val="center"/>
        <w:rPr>
          <w:rFonts w:ascii="Times New Roman" w:eastAsia="方正仿宋_GBK" w:hAnsi="Times New Roman" w:cs="Times New Roman" w:hint="eastAsia"/>
          <w:sz w:val="32"/>
          <w:szCs w:val="32"/>
        </w:rPr>
      </w:pPr>
      <w:r w:rsidRPr="00033D16">
        <w:rPr>
          <w:rFonts w:ascii="Times New Roman" w:eastAsia="方正仿宋_GBK" w:hAnsi="Times New Roman" w:cs="Times New Roman"/>
          <w:sz w:val="32"/>
          <w:szCs w:val="32"/>
        </w:rPr>
        <w:drawing>
          <wp:inline distT="0" distB="0" distL="0" distR="0">
            <wp:extent cx="4272570" cy="2225040"/>
            <wp:effectExtent l="0" t="0" r="0" b="38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988"/>
                    <a:stretch/>
                  </pic:blipFill>
                  <pic:spPr bwMode="auto">
                    <a:xfrm>
                      <a:off x="0" y="0"/>
                      <a:ext cx="4281958" cy="222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D16" w:rsidRPr="00033D16" w:rsidRDefault="00033D16" w:rsidP="00033D16">
      <w:pPr>
        <w:contextualSpacing/>
        <w:jc w:val="center"/>
        <w:rPr>
          <w:rFonts w:ascii="方正楷体_GBK" w:eastAsia="方正楷体_GBK" w:hAnsi="Times New Roman" w:cs="Times New Roman"/>
          <w:sz w:val="28"/>
          <w:szCs w:val="28"/>
        </w:rPr>
      </w:pPr>
      <w:r w:rsidRPr="00033D16">
        <w:rPr>
          <w:rFonts w:ascii="方正楷体_GBK" w:eastAsia="方正楷体_GBK" w:hAnsi="Times New Roman" w:cs="Times New Roman" w:hint="eastAsia"/>
          <w:sz w:val="28"/>
          <w:szCs w:val="28"/>
        </w:rPr>
        <w:t>图3</w:t>
      </w:r>
      <w:r>
        <w:rPr>
          <w:rFonts w:ascii="方正楷体_GBK" w:eastAsia="方正楷体_GBK" w:hAnsi="Times New Roman" w:cs="Times New Roman" w:hint="eastAsia"/>
          <w:sz w:val="28"/>
          <w:szCs w:val="28"/>
        </w:rPr>
        <w:t xml:space="preserve"> </w:t>
      </w:r>
      <w:r w:rsidRPr="00033D16">
        <w:rPr>
          <w:rFonts w:ascii="方正楷体_GBK" w:eastAsia="方正楷体_GBK" w:hAnsi="Times New Roman" w:cs="Times New Roman" w:hint="eastAsia"/>
          <w:sz w:val="28"/>
          <w:szCs w:val="28"/>
        </w:rPr>
        <w:t>地下室BIM模型</w:t>
      </w:r>
    </w:p>
    <w:p w:rsidR="00231EA5" w:rsidRDefault="00BB7FE8" w:rsidP="00DD7A00">
      <w:pPr>
        <w:ind w:firstLineChars="200" w:firstLine="643"/>
        <w:contextualSpacing/>
        <w:rPr>
          <w:rFonts w:ascii="Times New Roman" w:eastAsia="方正仿宋_GBK" w:hAnsi="Times New Roman" w:cs="Times New Roman"/>
          <w:sz w:val="32"/>
          <w:szCs w:val="32"/>
        </w:rPr>
      </w:pPr>
      <w:r w:rsidRPr="00BB7FE8">
        <w:rPr>
          <w:rFonts w:ascii="Times New Roman" w:eastAsia="方正仿宋_GBK" w:hAnsi="Times New Roman" w:cs="Times New Roman"/>
          <w:b/>
          <w:sz w:val="32"/>
          <w:szCs w:val="32"/>
        </w:rPr>
        <w:t>在工业化生产方面：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项目采用预制构件二维码实现质量追溯及构件定位；采用智慧云砼管理系统实现对混凝土生产、运输和浇筑过程的全程智能监控；落地智慧智慧库房码上识别系统、机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lastRenderedPageBreak/>
        <w:t>电安装移动加工厂，提高机电安装材料管理及加工效率。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4A0"/>
      </w:tblPr>
      <w:tblGrid>
        <w:gridCol w:w="4643"/>
        <w:gridCol w:w="4643"/>
      </w:tblGrid>
      <w:tr w:rsidR="00B138DE" w:rsidRPr="00475478" w:rsidTr="003A027D">
        <w:trPr>
          <w:trHeight w:val="227"/>
          <w:jc w:val="center"/>
        </w:trPr>
        <w:tc>
          <w:tcPr>
            <w:tcW w:w="9286" w:type="dxa"/>
            <w:gridSpan w:val="2"/>
            <w:shd w:val="clear" w:color="auto" w:fill="FFFFFF" w:themeFill="background1"/>
            <w:vAlign w:val="center"/>
          </w:tcPr>
          <w:p w:rsidR="00DD7A00" w:rsidRDefault="00B138DE" w:rsidP="00033D16">
            <w:pPr>
              <w:contextualSpacing/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4072255" cy="2646045"/>
                  <wp:effectExtent l="19050" t="0" r="4445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2255" cy="2646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138DE" w:rsidRPr="00475478" w:rsidRDefault="00DD7A00" w:rsidP="00033D16">
            <w:pPr>
              <w:contextualSpacing/>
              <w:jc w:val="center"/>
            </w:pPr>
            <w:r w:rsidRPr="00DD7A00">
              <w:rPr>
                <w:rFonts w:ascii="方正楷体_GBK" w:eastAsia="方正楷体_GBK" w:hAnsi="Times New Roman" w:cs="Times New Roman" w:hint="eastAsia"/>
                <w:sz w:val="28"/>
                <w:szCs w:val="28"/>
              </w:rPr>
              <w:t>图4 机电智慧库房</w:t>
            </w:r>
          </w:p>
        </w:tc>
      </w:tr>
      <w:tr w:rsidR="00B138DE" w:rsidRPr="00475478" w:rsidTr="003A027D">
        <w:trPr>
          <w:trHeight w:val="585"/>
          <w:jc w:val="center"/>
        </w:trPr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00" w:rsidRDefault="00B138DE" w:rsidP="00033D16">
            <w:pPr>
              <w:contextualSpacing/>
              <w:jc w:val="center"/>
              <w:rPr>
                <w:rFonts w:hint="eastAsia"/>
              </w:rPr>
            </w:pPr>
            <w:r w:rsidRPr="00B14CDF">
              <w:rPr>
                <w:noProof/>
              </w:rPr>
              <w:drawing>
                <wp:inline distT="0" distB="0" distL="0" distR="0">
                  <wp:extent cx="1999210" cy="2114550"/>
                  <wp:effectExtent l="19050" t="0" r="1040" b="0"/>
                  <wp:docPr id="26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698" cy="220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38DE" w:rsidRPr="00475478" w:rsidRDefault="00DD7A00" w:rsidP="00033D16">
            <w:pPr>
              <w:contextualSpacing/>
              <w:jc w:val="center"/>
            </w:pPr>
            <w:r w:rsidRPr="00DD7A00">
              <w:rPr>
                <w:rFonts w:ascii="方正楷体_GBK" w:eastAsia="方正楷体_GBK" w:hAnsi="Times New Roman" w:cs="Times New Roman" w:hint="eastAsia"/>
                <w:sz w:val="28"/>
                <w:szCs w:val="28"/>
              </w:rPr>
              <w:t>图5 预制构件二维码管理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8DE" w:rsidRPr="00475478" w:rsidRDefault="00B138DE" w:rsidP="00033D16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69091" cy="2666365"/>
                  <wp:effectExtent l="19050" t="0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53" cy="26700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D7A00" w:rsidRPr="00DD7A00">
              <w:rPr>
                <w:rFonts w:ascii="方正楷体_GBK" w:eastAsia="方正楷体_GBK" w:hAnsi="Times New Roman" w:cs="Times New Roman" w:hint="eastAsia"/>
                <w:sz w:val="28"/>
                <w:szCs w:val="28"/>
              </w:rPr>
              <w:t>图6 智慧云砼</w:t>
            </w:r>
          </w:p>
        </w:tc>
      </w:tr>
    </w:tbl>
    <w:p w:rsidR="00231EA5" w:rsidRPr="00BB7FE8" w:rsidRDefault="00BB7FE8" w:rsidP="00DD7A00">
      <w:pPr>
        <w:ind w:firstLineChars="200" w:firstLine="643"/>
        <w:contextualSpacing/>
        <w:rPr>
          <w:rFonts w:ascii="Times New Roman" w:eastAsia="方正仿宋_GBK" w:hAnsi="Times New Roman" w:cs="Times New Roman"/>
          <w:sz w:val="32"/>
          <w:szCs w:val="32"/>
        </w:rPr>
      </w:pPr>
      <w:r w:rsidRPr="00BB7FE8">
        <w:rPr>
          <w:rFonts w:ascii="Times New Roman" w:eastAsia="方正仿宋_GBK" w:hAnsi="Times New Roman" w:cs="Times New Roman"/>
          <w:b/>
          <w:sz w:val="32"/>
          <w:szCs w:val="32"/>
        </w:rPr>
        <w:t>在智能化施工方面：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引入具备定位功能的智能安全帽，一人一帽一档，实现工人轨迹可视化，提高作业工人安全管理效率。采用数字孪生群塔作业立体防碰撞系统及设备卫士巡检系统，确保群塔作业安全。应用智能无人值守地磅、智能洗车装置、智能施工升降机、智能开关及智能水电表，提升现场智能化水平，减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lastRenderedPageBreak/>
        <w:t>少人力投入。</w:t>
      </w:r>
    </w:p>
    <w:p w:rsidR="00231EA5" w:rsidRDefault="00BB7FE8" w:rsidP="00033D16">
      <w:pPr>
        <w:ind w:firstLineChars="200" w:firstLine="640"/>
        <w:contextualSpacing/>
        <w:rPr>
          <w:rFonts w:ascii="Times New Roman" w:eastAsia="方正仿宋_GBK" w:hAnsi="Times New Roman" w:cs="Times New Roman"/>
          <w:sz w:val="32"/>
          <w:szCs w:val="32"/>
        </w:rPr>
      </w:pPr>
      <w:r w:rsidRPr="00BB7FE8">
        <w:rPr>
          <w:rFonts w:ascii="Times New Roman" w:eastAsia="方正仿宋_GBK" w:hAnsi="Times New Roman" w:cs="Times New Roman"/>
          <w:sz w:val="32"/>
          <w:szCs w:val="32"/>
        </w:rPr>
        <w:t>项目将应用四盘地面抹光机器人、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ALC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条板搬运、安装机器人、喷涂机器人、吊篮安全监管机器人等智能建造机器人，推动工程领域创新升级。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4A0"/>
      </w:tblPr>
      <w:tblGrid>
        <w:gridCol w:w="4643"/>
        <w:gridCol w:w="4643"/>
      </w:tblGrid>
      <w:tr w:rsidR="00B138DE" w:rsidRPr="00475478" w:rsidTr="003A027D">
        <w:trPr>
          <w:trHeight w:val="227"/>
          <w:jc w:val="center"/>
        </w:trPr>
        <w:tc>
          <w:tcPr>
            <w:tcW w:w="9286" w:type="dxa"/>
            <w:gridSpan w:val="2"/>
            <w:shd w:val="clear" w:color="auto" w:fill="FFFFFF" w:themeFill="background1"/>
            <w:vAlign w:val="center"/>
          </w:tcPr>
          <w:p w:rsidR="00DD7A00" w:rsidRDefault="00B138DE" w:rsidP="00033D16">
            <w:pPr>
              <w:contextualSpacing/>
              <w:jc w:val="center"/>
              <w:rPr>
                <w:rFonts w:hint="eastAsia"/>
              </w:rPr>
            </w:pPr>
            <w:r w:rsidRPr="00475478">
              <w:rPr>
                <w:noProof/>
              </w:rPr>
              <w:drawing>
                <wp:inline distT="0" distB="0" distL="0" distR="0">
                  <wp:extent cx="4014876" cy="2459393"/>
                  <wp:effectExtent l="0" t="0" r="5080" b="0"/>
                  <wp:docPr id="20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4876" cy="2459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8DE" w:rsidRPr="00475478" w:rsidRDefault="00DD7A00" w:rsidP="00033D16">
            <w:pPr>
              <w:contextualSpacing/>
              <w:jc w:val="center"/>
            </w:pPr>
            <w:r w:rsidRPr="00DD7A00">
              <w:rPr>
                <w:rFonts w:ascii="方正楷体_GBK" w:eastAsia="方正楷体_GBK" w:hAnsi="Times New Roman" w:cs="Times New Roman" w:hint="eastAsia"/>
                <w:sz w:val="28"/>
                <w:szCs w:val="28"/>
              </w:rPr>
              <w:t>图7 多塔机数字孪生立体防碰撞系统</w:t>
            </w:r>
          </w:p>
        </w:tc>
      </w:tr>
      <w:tr w:rsidR="00B138DE" w:rsidRPr="00475478" w:rsidTr="003A027D">
        <w:trPr>
          <w:trHeight w:val="585"/>
          <w:jc w:val="center"/>
        </w:trPr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00" w:rsidRDefault="00B138DE" w:rsidP="00033D16">
            <w:pPr>
              <w:contextualSpacing/>
              <w:jc w:val="center"/>
              <w:rPr>
                <w:rFonts w:hint="eastAsia"/>
              </w:rPr>
            </w:pPr>
            <w:r w:rsidRPr="00326C8D">
              <w:rPr>
                <w:noProof/>
              </w:rPr>
              <w:drawing>
                <wp:inline distT="0" distB="0" distL="0" distR="0">
                  <wp:extent cx="2519045" cy="1650041"/>
                  <wp:effectExtent l="0" t="0" r="0" b="7620"/>
                  <wp:docPr id="1" name="图片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4E49EC5-7041-443F-AC05-65D8C5CEE8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4E49EC5-7041-443F-AC05-65D8C5CEE8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/>
                          <a:srcRect t="8776"/>
                          <a:stretch/>
                        </pic:blipFill>
                        <pic:spPr bwMode="auto">
                          <a:xfrm>
                            <a:off x="0" y="0"/>
                            <a:ext cx="2520000" cy="1650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138DE" w:rsidRPr="00475478" w:rsidRDefault="00DD7A00" w:rsidP="00033D16">
            <w:pPr>
              <w:contextualSpacing/>
              <w:jc w:val="center"/>
            </w:pPr>
            <w:r w:rsidRPr="00DD7A00">
              <w:rPr>
                <w:rFonts w:ascii="方正楷体_GBK" w:eastAsia="方正楷体_GBK" w:hAnsi="Times New Roman" w:cs="Times New Roman" w:hint="eastAsia"/>
                <w:sz w:val="28"/>
                <w:szCs w:val="28"/>
              </w:rPr>
              <w:t>图8 热熔防水卷材铺设机器人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00" w:rsidRDefault="00B138DE" w:rsidP="00033D16">
            <w:pPr>
              <w:contextualSpacing/>
              <w:jc w:val="center"/>
              <w:rPr>
                <w:rFonts w:hint="eastAsia"/>
              </w:rPr>
            </w:pPr>
            <w:r w:rsidRPr="00326C8D">
              <w:rPr>
                <w:noProof/>
              </w:rPr>
              <w:drawing>
                <wp:inline distT="0" distB="0" distL="0" distR="0">
                  <wp:extent cx="2520000" cy="1311341"/>
                  <wp:effectExtent l="0" t="0" r="0" b="3175"/>
                  <wp:docPr id="8" name="图片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00944F7F-856D-4E9E-BE24-046427B07A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00944F7F-856D-4E9E-BE24-046427B07A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311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38DE" w:rsidRPr="00475478" w:rsidRDefault="00DD7A00" w:rsidP="00033D16">
            <w:pPr>
              <w:contextualSpacing/>
              <w:jc w:val="center"/>
            </w:pPr>
            <w:r w:rsidRPr="00DD7A00">
              <w:rPr>
                <w:rFonts w:ascii="方正楷体_GBK" w:eastAsia="方正楷体_GBK" w:hAnsi="Times New Roman" w:cs="Times New Roman" w:hint="eastAsia"/>
                <w:sz w:val="28"/>
                <w:szCs w:val="28"/>
              </w:rPr>
              <w:t>图9 ALC条板搬运机器人</w:t>
            </w:r>
          </w:p>
        </w:tc>
      </w:tr>
    </w:tbl>
    <w:p w:rsidR="00231EA5" w:rsidRDefault="00BB7FE8" w:rsidP="00033D16">
      <w:pPr>
        <w:ind w:firstLineChars="200" w:firstLine="643"/>
        <w:contextualSpacing/>
        <w:rPr>
          <w:rFonts w:ascii="Times New Roman" w:eastAsia="方正仿宋_GBK" w:hAnsi="Times New Roman" w:cs="Times New Roman"/>
          <w:sz w:val="32"/>
          <w:szCs w:val="32"/>
        </w:rPr>
      </w:pPr>
      <w:r w:rsidRPr="00BB7FE8">
        <w:rPr>
          <w:rFonts w:ascii="Times New Roman" w:eastAsia="方正仿宋_GBK" w:hAnsi="Times New Roman" w:cs="Times New Roman"/>
          <w:b/>
          <w:sz w:val="32"/>
          <w:szCs w:val="32"/>
        </w:rPr>
        <w:t>在信息化管理方面：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项目建立了数字化指挥中心、智能建造管理中心、两单两卡一站式宣教中心，多维度整合项目关键信息，实现项目管理智能化、数字化，提高项目管理效能。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4A0"/>
      </w:tblPr>
      <w:tblGrid>
        <w:gridCol w:w="9286"/>
      </w:tblGrid>
      <w:tr w:rsidR="00B138DE" w:rsidRPr="00475478" w:rsidTr="003A027D">
        <w:trPr>
          <w:trHeight w:val="227"/>
          <w:jc w:val="center"/>
        </w:trPr>
        <w:tc>
          <w:tcPr>
            <w:tcW w:w="9286" w:type="dxa"/>
            <w:shd w:val="clear" w:color="auto" w:fill="FFFFFF" w:themeFill="background1"/>
            <w:vAlign w:val="center"/>
          </w:tcPr>
          <w:p w:rsidR="00DD7A00" w:rsidRDefault="00B138DE" w:rsidP="00033D16">
            <w:pPr>
              <w:contextualSpacing/>
              <w:jc w:val="center"/>
              <w:rPr>
                <w:rFonts w:hint="eastAsia"/>
              </w:rPr>
            </w:pPr>
            <w:r w:rsidRPr="00503121">
              <w:rPr>
                <w:noProof/>
              </w:rPr>
              <w:lastRenderedPageBreak/>
              <w:drawing>
                <wp:inline distT="0" distB="0" distL="0" distR="0">
                  <wp:extent cx="3202940" cy="1889760"/>
                  <wp:effectExtent l="0" t="0" r="0" b="0"/>
                  <wp:docPr id="39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940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38DE" w:rsidRPr="00475478" w:rsidRDefault="00DD7A00" w:rsidP="00033D16">
            <w:pPr>
              <w:contextualSpacing/>
              <w:jc w:val="center"/>
            </w:pPr>
            <w:r w:rsidRPr="00DD7A00">
              <w:rPr>
                <w:rFonts w:ascii="方正楷体_GBK" w:eastAsia="方正楷体_GBK" w:hAnsi="Times New Roman" w:cs="Times New Roman" w:hint="eastAsia"/>
                <w:sz w:val="28"/>
                <w:szCs w:val="28"/>
              </w:rPr>
              <w:t>图10 项目数字化指挥中心</w:t>
            </w:r>
          </w:p>
        </w:tc>
      </w:tr>
      <w:tr w:rsidR="00B138DE" w:rsidRPr="00475478" w:rsidTr="00B138DE">
        <w:trPr>
          <w:trHeight w:val="227"/>
          <w:jc w:val="center"/>
        </w:trPr>
        <w:tc>
          <w:tcPr>
            <w:tcW w:w="9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00" w:rsidRDefault="00B138DE" w:rsidP="00033D16">
            <w:pPr>
              <w:contextualSpacing/>
              <w:jc w:val="center"/>
              <w:rPr>
                <w:rFonts w:hint="eastAsia"/>
              </w:rPr>
            </w:pPr>
            <w:r w:rsidRPr="00DC1E86">
              <w:rPr>
                <w:noProof/>
              </w:rPr>
              <w:drawing>
                <wp:inline distT="0" distB="0" distL="0" distR="0">
                  <wp:extent cx="4071620" cy="1913255"/>
                  <wp:effectExtent l="0" t="0" r="5080" b="0"/>
                  <wp:docPr id="43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1620" cy="191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38DE" w:rsidRPr="00475478" w:rsidRDefault="00DD7A00" w:rsidP="00033D16">
            <w:pPr>
              <w:contextualSpacing/>
              <w:jc w:val="center"/>
            </w:pPr>
            <w:r w:rsidRPr="00DD7A00">
              <w:rPr>
                <w:rFonts w:ascii="方正楷体_GBK" w:eastAsia="方正楷体_GBK" w:hAnsi="Times New Roman" w:cs="Times New Roman" w:hint="eastAsia"/>
                <w:sz w:val="28"/>
                <w:szCs w:val="28"/>
              </w:rPr>
              <w:t>图11 项目全过程数智化管理平台</w:t>
            </w:r>
          </w:p>
        </w:tc>
      </w:tr>
    </w:tbl>
    <w:p w:rsidR="00231EA5" w:rsidRPr="00BB7FE8" w:rsidRDefault="00033D16" w:rsidP="00033D16">
      <w:pPr>
        <w:ind w:firstLineChars="200" w:firstLine="640"/>
        <w:contextualSpacing/>
        <w:rPr>
          <w:rFonts w:ascii="方正黑体_GBK" w:eastAsia="方正黑体_GBK" w:hAnsi="Times New Roman" w:cs="Times New Roman"/>
          <w:bCs/>
          <w:sz w:val="32"/>
          <w:szCs w:val="32"/>
        </w:rPr>
      </w:pPr>
      <w:r>
        <w:rPr>
          <w:rFonts w:ascii="方正黑体_GBK" w:eastAsia="方正黑体_GBK" w:hAnsi="Times New Roman" w:cs="Times New Roman"/>
          <w:bCs/>
          <w:sz w:val="32"/>
          <w:szCs w:val="32"/>
        </w:rPr>
        <w:t>四</w:t>
      </w:r>
      <w:r w:rsidR="00BB7FE8" w:rsidRPr="00BB7FE8">
        <w:rPr>
          <w:rFonts w:ascii="方正黑体_GBK" w:eastAsia="方正黑体_GBK" w:hAnsi="Times New Roman" w:cs="Times New Roman"/>
          <w:bCs/>
          <w:sz w:val="32"/>
          <w:szCs w:val="32"/>
        </w:rPr>
        <w:t>、智能建造特色亮点</w:t>
      </w:r>
    </w:p>
    <w:p w:rsidR="00231EA5" w:rsidRPr="00DD7A00" w:rsidRDefault="00DD7A00" w:rsidP="00033D16">
      <w:pPr>
        <w:ind w:firstLineChars="200" w:firstLine="640"/>
        <w:contextualSpacing/>
        <w:rPr>
          <w:rFonts w:ascii="方正楷体_GBK" w:eastAsia="方正楷体_GBK" w:hAnsi="Times New Roman" w:cs="Times New Roman" w:hint="eastAsia"/>
          <w:sz w:val="32"/>
          <w:szCs w:val="32"/>
        </w:rPr>
      </w:pPr>
      <w:r w:rsidRPr="00DD7A00">
        <w:rPr>
          <w:rFonts w:ascii="方正楷体_GBK" w:eastAsia="方正楷体_GBK" w:hAnsi="Times New Roman" w:cs="Times New Roman" w:hint="eastAsia"/>
          <w:sz w:val="32"/>
          <w:szCs w:val="32"/>
        </w:rPr>
        <w:t>（一）</w:t>
      </w:r>
      <w:r w:rsidR="00BB7FE8" w:rsidRPr="00DD7A00">
        <w:rPr>
          <w:rFonts w:ascii="方正楷体_GBK" w:eastAsia="方正楷体_GBK" w:hAnsi="Times New Roman" w:cs="Times New Roman" w:hint="eastAsia"/>
          <w:sz w:val="32"/>
          <w:szCs w:val="32"/>
        </w:rPr>
        <w:t>基于装配式建筑的工业化生产</w:t>
      </w:r>
    </w:p>
    <w:p w:rsidR="00231EA5" w:rsidRPr="00BB7FE8" w:rsidRDefault="00BB7FE8" w:rsidP="00033D16">
      <w:pPr>
        <w:ind w:firstLineChars="200" w:firstLine="640"/>
        <w:contextualSpacing/>
        <w:rPr>
          <w:rFonts w:ascii="Times New Roman" w:eastAsia="方正仿宋_GBK" w:hAnsi="Times New Roman" w:cs="Times New Roman"/>
          <w:sz w:val="32"/>
          <w:szCs w:val="32"/>
        </w:rPr>
      </w:pPr>
      <w:r w:rsidRPr="00BB7FE8">
        <w:rPr>
          <w:rFonts w:ascii="Times New Roman" w:eastAsia="方正仿宋_GBK" w:hAnsi="Times New Roman" w:cs="Times New Roman"/>
          <w:sz w:val="32"/>
          <w:szCs w:val="32"/>
        </w:rPr>
        <w:t>基于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BIM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结构模型自动提取装配式钢筋桁架楼承板单元板块技术，本项目地上结构板均采用钢筋桁架楼承板作为装配式构件（该构件标准单元宽度为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600mm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），在该构件生产加工时，项目依托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BIM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模型提取正在施工区域的钢筋桁架楼承板单元，实现自动提取下料单元长度及数量，促进高效的工业化生产。</w:t>
      </w:r>
    </w:p>
    <w:p w:rsidR="00231EA5" w:rsidRPr="00DD7A00" w:rsidRDefault="00DD7A00" w:rsidP="00033D16">
      <w:pPr>
        <w:ind w:firstLineChars="200" w:firstLine="640"/>
        <w:contextualSpacing/>
        <w:rPr>
          <w:rFonts w:ascii="方正楷体_GBK" w:eastAsia="方正楷体_GBK" w:hAnsi="Times New Roman" w:cs="Times New Roman"/>
          <w:sz w:val="32"/>
          <w:szCs w:val="32"/>
        </w:rPr>
      </w:pPr>
      <w:r w:rsidRPr="00DD7A00">
        <w:rPr>
          <w:rFonts w:ascii="方正楷体_GBK" w:eastAsia="方正楷体_GBK" w:hAnsi="Times New Roman" w:cs="Times New Roman"/>
          <w:sz w:val="32"/>
          <w:szCs w:val="32"/>
        </w:rPr>
        <w:t>（二）</w:t>
      </w:r>
      <w:r w:rsidR="00BB7FE8" w:rsidRPr="00DD7A00">
        <w:rPr>
          <w:rFonts w:ascii="方正楷体_GBK" w:eastAsia="方正楷体_GBK" w:hAnsi="Times New Roman" w:cs="Times New Roman"/>
          <w:sz w:val="32"/>
          <w:szCs w:val="32"/>
        </w:rPr>
        <w:t>基于数字预拼装的异型钢结构施工</w:t>
      </w:r>
    </w:p>
    <w:p w:rsidR="00231EA5" w:rsidRPr="00BB7FE8" w:rsidRDefault="00BB7FE8" w:rsidP="00033D16">
      <w:pPr>
        <w:ind w:firstLineChars="200" w:firstLine="640"/>
        <w:contextualSpacing/>
        <w:rPr>
          <w:rFonts w:ascii="Times New Roman" w:eastAsia="方正仿宋_GBK" w:hAnsi="Times New Roman" w:cs="Times New Roman"/>
          <w:sz w:val="32"/>
          <w:szCs w:val="32"/>
        </w:rPr>
      </w:pPr>
      <w:r w:rsidRPr="00BB7FE8">
        <w:rPr>
          <w:rFonts w:ascii="Times New Roman" w:eastAsia="方正仿宋_GBK" w:hAnsi="Times New Roman" w:cs="Times New Roman"/>
          <w:sz w:val="32"/>
          <w:szCs w:val="32"/>
        </w:rPr>
        <w:t>本项目门诊楼部分结构采用装配式钢结构，特别是弧形造型柱及空中连廊均采用工厂加工及预拼，采用焊接机器人对户型结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lastRenderedPageBreak/>
        <w:t>构及复杂钢结构节点进行焊接作业，全部钢结构实现工业化生产。</w:t>
      </w:r>
    </w:p>
    <w:p w:rsidR="00231EA5" w:rsidRPr="00DD7A00" w:rsidRDefault="00DD7A00" w:rsidP="00033D16">
      <w:pPr>
        <w:ind w:firstLineChars="200" w:firstLine="640"/>
        <w:contextualSpacing/>
        <w:rPr>
          <w:rFonts w:ascii="方正楷体_GBK" w:eastAsia="方正楷体_GBK" w:hAnsi="Times New Roman" w:cs="Times New Roman"/>
          <w:sz w:val="32"/>
          <w:szCs w:val="32"/>
        </w:rPr>
      </w:pPr>
      <w:r w:rsidRPr="00DD7A00">
        <w:rPr>
          <w:rFonts w:ascii="方正楷体_GBK" w:eastAsia="方正楷体_GBK" w:hAnsi="Times New Roman" w:cs="Times New Roman"/>
          <w:sz w:val="32"/>
          <w:szCs w:val="32"/>
        </w:rPr>
        <w:t>（三）</w:t>
      </w:r>
      <w:r w:rsidR="00BB7FE8" w:rsidRPr="00DD7A00">
        <w:rPr>
          <w:rFonts w:ascii="方正楷体_GBK" w:eastAsia="方正楷体_GBK" w:hAnsi="Times New Roman" w:cs="Times New Roman"/>
          <w:sz w:val="32"/>
          <w:szCs w:val="32"/>
        </w:rPr>
        <w:t>基于BIM和AI应用的智能化作业</w:t>
      </w:r>
    </w:p>
    <w:p w:rsidR="00231EA5" w:rsidRPr="00BB7FE8" w:rsidRDefault="00DD7A00" w:rsidP="00033D16">
      <w:pPr>
        <w:ind w:firstLineChars="200" w:firstLine="640"/>
        <w:contextualSpacing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1.</w:t>
      </w:r>
      <w:r w:rsidR="00BB7FE8" w:rsidRPr="00BB7FE8">
        <w:rPr>
          <w:rFonts w:ascii="Times New Roman" w:eastAsia="方正仿宋_GBK" w:hAnsi="Times New Roman" w:cs="Times New Roman"/>
          <w:sz w:val="32"/>
          <w:szCs w:val="32"/>
        </w:rPr>
        <w:t>基于空间定位技术的作业人员安全管理系统</w:t>
      </w:r>
    </w:p>
    <w:p w:rsidR="00231EA5" w:rsidRPr="00BB7FE8" w:rsidRDefault="00BB7FE8" w:rsidP="00033D16">
      <w:pPr>
        <w:ind w:firstLineChars="200" w:firstLine="640"/>
        <w:contextualSpacing/>
        <w:rPr>
          <w:rFonts w:ascii="Times New Roman" w:eastAsia="方正仿宋_GBK" w:hAnsi="Times New Roman" w:cs="Times New Roman"/>
          <w:sz w:val="32"/>
          <w:szCs w:val="32"/>
        </w:rPr>
      </w:pPr>
      <w:r w:rsidRPr="00BB7FE8">
        <w:rPr>
          <w:rFonts w:ascii="Times New Roman" w:eastAsia="方正仿宋_GBK" w:hAnsi="Times New Roman" w:cs="Times New Roman"/>
          <w:sz w:val="32"/>
          <w:szCs w:val="32"/>
        </w:rPr>
        <w:t>“BIM+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移动信息网络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，本工程施工作业人员全面配置智能安全帽，实现一人一帽一档管理，在提供高标准安全防护的同时，可以实时定位工人所处位置，加强工人作业地点智能化安全管理，同时具有一键报警、脱帽报警、电子栅栏等功能。</w:t>
      </w:r>
    </w:p>
    <w:p w:rsidR="00231EA5" w:rsidRPr="00BB7FE8" w:rsidRDefault="00DD7A00" w:rsidP="00033D16">
      <w:pPr>
        <w:ind w:firstLineChars="200" w:firstLine="640"/>
        <w:contextualSpacing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2.</w:t>
      </w:r>
      <w:r w:rsidR="00BB7FE8" w:rsidRPr="00BB7FE8">
        <w:rPr>
          <w:rFonts w:ascii="Times New Roman" w:eastAsia="方正仿宋_GBK" w:hAnsi="Times New Roman" w:cs="Times New Roman"/>
          <w:sz w:val="32"/>
          <w:szCs w:val="32"/>
        </w:rPr>
        <w:t>BIM</w:t>
      </w:r>
      <w:r w:rsidR="00BB7FE8" w:rsidRPr="00BB7FE8">
        <w:rPr>
          <w:rFonts w:ascii="Times New Roman" w:eastAsia="方正仿宋_GBK" w:hAnsi="Times New Roman" w:cs="Times New Roman"/>
          <w:sz w:val="32"/>
          <w:szCs w:val="32"/>
        </w:rPr>
        <w:t>场布模型</w:t>
      </w:r>
      <w:r w:rsidR="00BB7FE8" w:rsidRPr="00BB7FE8">
        <w:rPr>
          <w:rFonts w:ascii="Times New Roman" w:eastAsia="方正仿宋_GBK" w:hAnsi="Times New Roman" w:cs="Times New Roman"/>
          <w:sz w:val="32"/>
          <w:szCs w:val="32"/>
        </w:rPr>
        <w:t>+</w:t>
      </w:r>
      <w:r w:rsidR="00BB7FE8" w:rsidRPr="00BB7FE8">
        <w:rPr>
          <w:rFonts w:ascii="Times New Roman" w:eastAsia="方正仿宋_GBK" w:hAnsi="Times New Roman" w:cs="Times New Roman"/>
          <w:sz w:val="32"/>
          <w:szCs w:val="32"/>
        </w:rPr>
        <w:t>鹰眼航拍</w:t>
      </w:r>
    </w:p>
    <w:p w:rsidR="00231EA5" w:rsidRPr="00BB7FE8" w:rsidRDefault="00BB7FE8" w:rsidP="00033D16">
      <w:pPr>
        <w:ind w:firstLineChars="200" w:firstLine="640"/>
        <w:contextualSpacing/>
        <w:rPr>
          <w:rFonts w:ascii="Times New Roman" w:eastAsia="方正仿宋_GBK" w:hAnsi="Times New Roman" w:cs="Times New Roman"/>
          <w:sz w:val="32"/>
          <w:szCs w:val="32"/>
        </w:rPr>
      </w:pPr>
      <w:r w:rsidRPr="00BB7FE8">
        <w:rPr>
          <w:rFonts w:ascii="Times New Roman" w:eastAsia="方正仿宋_GBK" w:hAnsi="Times New Roman" w:cs="Times New Roman"/>
          <w:sz w:val="32"/>
          <w:szCs w:val="32"/>
        </w:rPr>
        <w:t>本项目采用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BIM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技术将场地布置进行三维还原，再通过无人机进行鹰眼航拍进行实时复核，优化项目平面布置，提高现场施工效率。</w:t>
      </w:r>
    </w:p>
    <w:p w:rsidR="00231EA5" w:rsidRPr="00BB7FE8" w:rsidRDefault="00DD7A00" w:rsidP="00033D16">
      <w:pPr>
        <w:ind w:firstLineChars="200" w:firstLine="640"/>
        <w:contextualSpacing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3.</w:t>
      </w:r>
      <w:r w:rsidR="00BB7FE8" w:rsidRPr="00BB7FE8">
        <w:rPr>
          <w:rFonts w:ascii="Times New Roman" w:eastAsia="方正仿宋_GBK" w:hAnsi="Times New Roman" w:cs="Times New Roman"/>
          <w:sz w:val="32"/>
          <w:szCs w:val="32"/>
        </w:rPr>
        <w:t>多塔机数字孪生立体防碰撞系统</w:t>
      </w:r>
    </w:p>
    <w:p w:rsidR="00231EA5" w:rsidRPr="00BB7FE8" w:rsidRDefault="00BB7FE8" w:rsidP="00033D16">
      <w:pPr>
        <w:ind w:firstLineChars="200" w:firstLine="640"/>
        <w:contextualSpacing/>
        <w:rPr>
          <w:rFonts w:ascii="Times New Roman" w:eastAsia="方正仿宋_GBK" w:hAnsi="Times New Roman" w:cs="Times New Roman"/>
          <w:sz w:val="32"/>
          <w:szCs w:val="32"/>
        </w:rPr>
      </w:pPr>
      <w:r w:rsidRPr="00BB7FE8">
        <w:rPr>
          <w:rFonts w:ascii="Times New Roman" w:eastAsia="方正仿宋_GBK" w:hAnsi="Times New Roman" w:cs="Times New Roman"/>
          <w:sz w:val="32"/>
          <w:szCs w:val="32"/>
        </w:rPr>
        <w:t>项目主体结构施工期间共安装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12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台塔吊，塔吊最大安装高度为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100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米，最低安装高度为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60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米。项目施工过程材料吊运频繁、夜间施工持续，群塔作业危险性高。采用人防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+</w:t>
      </w:r>
      <w:r w:rsidRPr="00BB7FE8">
        <w:rPr>
          <w:rFonts w:ascii="Times New Roman" w:eastAsia="方正仿宋_GBK" w:hAnsi="Times New Roman" w:cs="Times New Roman"/>
          <w:sz w:val="32"/>
          <w:szCs w:val="32"/>
        </w:rPr>
        <w:t>技防的策略，利用多塔机数字孪生立体防碰撞系统牢守安全红线。</w:t>
      </w:r>
    </w:p>
    <w:p w:rsidR="00231EA5" w:rsidRPr="00BB7FE8" w:rsidRDefault="00BB7FE8" w:rsidP="00033D16">
      <w:pPr>
        <w:ind w:firstLineChars="200" w:firstLine="640"/>
        <w:contextualSpacing/>
        <w:rPr>
          <w:rFonts w:ascii="Times New Roman" w:eastAsia="方正仿宋_GBK" w:hAnsi="Times New Roman" w:cs="Times New Roman"/>
          <w:sz w:val="32"/>
          <w:szCs w:val="32"/>
        </w:rPr>
      </w:pPr>
      <w:r w:rsidRPr="00BB7FE8">
        <w:rPr>
          <w:rFonts w:ascii="Times New Roman" w:eastAsia="方正仿宋_GBK" w:hAnsi="Times New Roman" w:cs="Times New Roman"/>
          <w:sz w:val="32"/>
          <w:szCs w:val="32"/>
        </w:rPr>
        <w:t>多塔机数字孪生立体防碰撞系统可以实现数字孪生，即现场塔机运行状态可以实时映射到系统管理平台，并监控塔机的实时运行状态。与传统二维防碰撞系统不同，本系统可以同时监控塔机大臂、小车、吊钩的运行状态，在施工场地复杂的三维空间环境下，实现防碰撞。</w:t>
      </w:r>
    </w:p>
    <w:p w:rsidR="00231EA5" w:rsidRPr="00BB7FE8" w:rsidRDefault="00033D16" w:rsidP="00033D16">
      <w:pPr>
        <w:ind w:firstLineChars="200" w:firstLine="640"/>
        <w:contextualSpacing/>
        <w:rPr>
          <w:rFonts w:ascii="方正黑体_GBK" w:eastAsia="方正黑体_GBK" w:hAnsi="Times New Roman" w:cs="Times New Roman"/>
          <w:bCs/>
          <w:sz w:val="32"/>
          <w:szCs w:val="32"/>
        </w:rPr>
      </w:pPr>
      <w:r>
        <w:rPr>
          <w:rFonts w:ascii="方正黑体_GBK" w:eastAsia="方正黑体_GBK" w:hAnsi="Times New Roman" w:cs="Times New Roman"/>
          <w:bCs/>
          <w:sz w:val="32"/>
          <w:szCs w:val="32"/>
        </w:rPr>
        <w:t>五</w:t>
      </w:r>
      <w:r w:rsidR="00BB7FE8" w:rsidRPr="00BB7FE8">
        <w:rPr>
          <w:rFonts w:ascii="方正黑体_GBK" w:eastAsia="方正黑体_GBK" w:hAnsi="Times New Roman" w:cs="Times New Roman"/>
          <w:bCs/>
          <w:sz w:val="32"/>
          <w:szCs w:val="32"/>
        </w:rPr>
        <w:t>、应用效果</w:t>
      </w:r>
    </w:p>
    <w:p w:rsidR="00231EA5" w:rsidRDefault="00BB7FE8" w:rsidP="00033D16">
      <w:pPr>
        <w:ind w:firstLineChars="200" w:firstLine="640"/>
        <w:contextualSpacing/>
        <w:rPr>
          <w:rFonts w:ascii="Times New Roman" w:eastAsia="方正仿宋_GBK" w:hAnsi="Times New Roman" w:cs="Times New Roman"/>
          <w:sz w:val="32"/>
          <w:szCs w:val="32"/>
        </w:rPr>
      </w:pPr>
      <w:r w:rsidRPr="00BB7FE8">
        <w:rPr>
          <w:rFonts w:ascii="Times New Roman" w:eastAsia="方正仿宋_GBK" w:hAnsi="Times New Roman" w:cs="Times New Roman"/>
          <w:sz w:val="32"/>
          <w:szCs w:val="32"/>
        </w:rPr>
        <w:lastRenderedPageBreak/>
        <w:t>重庆大学附属肿瘤医院科学城院区项目聚焦智能建造应用，成功打造成为重庆市智能建造试点示范项目，项目成功举办多次省市级智能建造交流活动，多次迎接省、市、区各级领导观摩，取得了良好的社会效益。</w:t>
      </w:r>
    </w:p>
    <w:sectPr w:rsidR="00231EA5" w:rsidSect="00616481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1B91" w:rsidRDefault="001E1B91" w:rsidP="00B138DE">
      <w:r>
        <w:separator/>
      </w:r>
    </w:p>
  </w:endnote>
  <w:endnote w:type="continuationSeparator" w:id="0">
    <w:p w:rsidR="001E1B91" w:rsidRDefault="001E1B91" w:rsidP="00B138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方正小标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楷体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1B91" w:rsidRDefault="001E1B91" w:rsidP="00B138DE">
      <w:r>
        <w:separator/>
      </w:r>
    </w:p>
  </w:footnote>
  <w:footnote w:type="continuationSeparator" w:id="0">
    <w:p w:rsidR="001E1B91" w:rsidRDefault="001E1B91" w:rsidP="00B138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7AB94"/>
    <w:multiLevelType w:val="singleLevel"/>
    <w:tmpl w:val="1967AB94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NTE0YmJjY2VkODgzOTc2ZmUwODdhYjVlMzdmNTQyYjQifQ=="/>
  </w:docVars>
  <w:rsids>
    <w:rsidRoot w:val="00231EA5"/>
    <w:rsid w:val="00033D16"/>
    <w:rsid w:val="00045392"/>
    <w:rsid w:val="001E1B91"/>
    <w:rsid w:val="00231EA5"/>
    <w:rsid w:val="005934AB"/>
    <w:rsid w:val="00616481"/>
    <w:rsid w:val="00856860"/>
    <w:rsid w:val="00A25FD8"/>
    <w:rsid w:val="00B138DE"/>
    <w:rsid w:val="00BB7FE8"/>
    <w:rsid w:val="00C27C98"/>
    <w:rsid w:val="00DC51AC"/>
    <w:rsid w:val="00DD7A00"/>
    <w:rsid w:val="00E33B8B"/>
    <w:rsid w:val="06830782"/>
    <w:rsid w:val="079F75F8"/>
    <w:rsid w:val="098E7284"/>
    <w:rsid w:val="16E246EC"/>
    <w:rsid w:val="1AD35266"/>
    <w:rsid w:val="28857D62"/>
    <w:rsid w:val="2F8365CC"/>
    <w:rsid w:val="329E3A20"/>
    <w:rsid w:val="345B65DB"/>
    <w:rsid w:val="34890E9B"/>
    <w:rsid w:val="38082A38"/>
    <w:rsid w:val="39343F7F"/>
    <w:rsid w:val="39967B11"/>
    <w:rsid w:val="3CBC2A3C"/>
    <w:rsid w:val="4339175A"/>
    <w:rsid w:val="531C2506"/>
    <w:rsid w:val="62AC69AE"/>
    <w:rsid w:val="6AEF650B"/>
    <w:rsid w:val="714600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138D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rsid w:val="00231E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231EA5"/>
    <w:rPr>
      <w:color w:val="0000FF"/>
      <w:u w:val="single"/>
    </w:rPr>
  </w:style>
  <w:style w:type="paragraph" w:styleId="a5">
    <w:name w:val="header"/>
    <w:basedOn w:val="a"/>
    <w:link w:val="Char"/>
    <w:rsid w:val="00B138D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B138DE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rsid w:val="00B138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B138DE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a7">
    <w:name w:val="表格居中"/>
    <w:basedOn w:val="a"/>
    <w:link w:val="CharChar"/>
    <w:qFormat/>
    <w:rsid w:val="00B138DE"/>
    <w:pPr>
      <w:adjustRightInd w:val="0"/>
      <w:snapToGrid w:val="0"/>
      <w:spacing w:line="264" w:lineRule="auto"/>
      <w:jc w:val="center"/>
      <w:textAlignment w:val="center"/>
    </w:pPr>
    <w:rPr>
      <w:rFonts w:ascii="Times New Roman" w:eastAsia="宋体" w:hAnsi="Times New Roman" w:cs="Times New Roman"/>
      <w:kern w:val="22"/>
      <w:sz w:val="24"/>
      <w:szCs w:val="20"/>
    </w:rPr>
  </w:style>
  <w:style w:type="character" w:customStyle="1" w:styleId="CharChar">
    <w:name w:val="表格居中 Char Char"/>
    <w:link w:val="a7"/>
    <w:qFormat/>
    <w:rsid w:val="00B138DE"/>
    <w:rPr>
      <w:kern w:val="22"/>
      <w:sz w:val="24"/>
    </w:rPr>
  </w:style>
  <w:style w:type="paragraph" w:styleId="a8">
    <w:name w:val="Balloon Text"/>
    <w:basedOn w:val="a"/>
    <w:link w:val="Char1"/>
    <w:rsid w:val="00E33B8B"/>
    <w:rPr>
      <w:sz w:val="18"/>
      <w:szCs w:val="18"/>
    </w:rPr>
  </w:style>
  <w:style w:type="character" w:customStyle="1" w:styleId="Char1">
    <w:name w:val="批注框文本 Char"/>
    <w:basedOn w:val="a0"/>
    <w:link w:val="a8"/>
    <w:rsid w:val="00E33B8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ike.baidu.com/item/%E4%B8%AD%E5%BB%BA/3037514?fromModule=lemma_inlink" TargetMode="External"/><Relationship Id="rId13" Type="http://schemas.openxmlformats.org/officeDocument/2006/relationships/hyperlink" Target="https://baike.baidu.com/item/GPS/214654?fromModule=lemma_inlink" TargetMode="External"/><Relationship Id="rId18" Type="http://schemas.openxmlformats.org/officeDocument/2006/relationships/hyperlink" Target="https://baike.baidu.com/item/%E5%BB%BA%E8%A1%8C%E5%A4%A7%E5%8E%A6/14313757?fromModule=lemma_inlink" TargetMode="External"/><Relationship Id="rId26" Type="http://schemas.openxmlformats.org/officeDocument/2006/relationships/hyperlink" Target="https://baike.baidu.com/item/%E7%A7%91%E6%8A%80%E6%88%90%E6%9E%9C/6405585?fromModule=lemma_inlink" TargetMode="External"/><Relationship Id="rId39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s://baike.baidu.com/item/%E4%B8%8A%E6%B5%B7%E6%AD%A3%E5%A4%A7%E5%B9%BF%E5%9C%BA/10917199?fromModule=lemma_inlink" TargetMode="External"/><Relationship Id="rId34" Type="http://schemas.openxmlformats.org/officeDocument/2006/relationships/image" Target="media/image4.png"/><Relationship Id="rId42" Type="http://schemas.openxmlformats.org/officeDocument/2006/relationships/fontTable" Target="fontTable.xml"/><Relationship Id="rId7" Type="http://schemas.openxmlformats.org/officeDocument/2006/relationships/hyperlink" Target="https://baike.baidu.com/item/%E4%B8%AD%E5%9B%BD%E5%BB%BA%E7%AD%91%E5%B7%A5%E7%A8%8B%E6%80%BB%E5%85%AC%E5%8F%B8/3142866?fromModule=lemma_inlink" TargetMode="External"/><Relationship Id="rId12" Type="http://schemas.openxmlformats.org/officeDocument/2006/relationships/hyperlink" Target="https://baike.baidu.com/item/%E8%81%94%E5%90%88%E5%BC%80%E5%8F%91/6661906?fromModule=lemma_inlink" TargetMode="External"/><Relationship Id="rId17" Type="http://schemas.openxmlformats.org/officeDocument/2006/relationships/hyperlink" Target="https://baike.baidu.com/item/%E5%8E%A6%E9%97%A8/212357?fromModule=lemma_inlink" TargetMode="External"/><Relationship Id="rId25" Type="http://schemas.openxmlformats.org/officeDocument/2006/relationships/hyperlink" Target="https://baike.baidu.com/item/%E6%B1%A1%E6%B0%B4%E5%A4%84%E7%90%86%E5%8E%82/4079418?fromModule=lemma_inlink" TargetMode="External"/><Relationship Id="rId33" Type="http://schemas.openxmlformats.org/officeDocument/2006/relationships/image" Target="media/image3.png"/><Relationship Id="rId38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baike.baidu.com/item/%E6%96%BD%E5%B7%A5%E6%B5%8B%E9%87%8F/8160176?fromModule=lemma_inlink" TargetMode="External"/><Relationship Id="rId20" Type="http://schemas.openxmlformats.org/officeDocument/2006/relationships/hyperlink" Target="https://baike.baidu.com/item/%E8%99%9A%E6%8B%9F%E4%BB%BF%E7%9C%9F%E6%8A%80%E6%9C%AF/7697540?fromModule=lemma_inlink" TargetMode="External"/><Relationship Id="rId29" Type="http://schemas.openxmlformats.org/officeDocument/2006/relationships/hyperlink" Target="https://baike.baidu.com/item/%E4%B8%AD%E5%A4%AE%E6%B0%91%E6%97%8F%E5%A4%A7%E5%AD%A6/233356?fromModule=lemma_inlink" TargetMode="External"/><Relationship Id="rId41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aike.baidu.com/item/%E6%AD%A6%E6%B1%89%E5%A4%A7%E5%AD%A6/106709?fromModule=lemma_inlink" TargetMode="External"/><Relationship Id="rId24" Type="http://schemas.openxmlformats.org/officeDocument/2006/relationships/hyperlink" Target="https://baike.baidu.com/item/%E5%BA%94%E7%94%A8%E6%8A%80%E6%9C%AF/281043?fromModule=lemma_inlink" TargetMode="External"/><Relationship Id="rId32" Type="http://schemas.openxmlformats.org/officeDocument/2006/relationships/image" Target="media/image2.jpeg"/><Relationship Id="rId37" Type="http://schemas.openxmlformats.org/officeDocument/2006/relationships/image" Target="media/image7.jpeg"/><Relationship Id="rId40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hyperlink" Target="https://baike.baidu.com/item/%E8%B6%85%E9%AB%98%E5%B1%82/8061228?fromModule=lemma_inlink" TargetMode="External"/><Relationship Id="rId23" Type="http://schemas.openxmlformats.org/officeDocument/2006/relationships/hyperlink" Target="https://baike.baidu.com/item/%E5%BB%BA%E7%AD%91%E8%8A%82%E8%83%BD/189109?fromModule=lemma_inlink" TargetMode="External"/><Relationship Id="rId28" Type="http://schemas.openxmlformats.org/officeDocument/2006/relationships/hyperlink" Target="https://baike.baidu.com/item/%E5%88%9B%E6%88%90/2293548?fromModule=lemma_inlink" TargetMode="External"/><Relationship Id="rId36" Type="http://schemas.openxmlformats.org/officeDocument/2006/relationships/image" Target="media/image6.png"/><Relationship Id="rId10" Type="http://schemas.openxmlformats.org/officeDocument/2006/relationships/hyperlink" Target="https://baike.baidu.com/item/%E6%8E%92%E5%A4%B4%E5%85%B5/2961489?fromModule=lemma_inlink" TargetMode="External"/><Relationship Id="rId19" Type="http://schemas.openxmlformats.org/officeDocument/2006/relationships/hyperlink" Target="https://baike.baidu.com/item/%E5%8D%8E%E4%B8%AD%E7%A7%91%E6%8A%80%E5%A4%A7%E5%AD%A6/160107?fromModule=lemma_inlink" TargetMode="External"/><Relationship Id="rId31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baike.baidu.com/item/%E4%B8%AD%E5%9B%BD%E5%BB%BA%E7%AD%91/5081?fromModule=lemma_inlink" TargetMode="External"/><Relationship Id="rId14" Type="http://schemas.openxmlformats.org/officeDocument/2006/relationships/hyperlink" Target="https://baike.baidu.com/item/%E5%8D%AB%E6%98%9F%E5%AE%9A%E4%BD%8D%E6%8A%80%E6%9C%AF/16337033?fromModule=lemma_inlink" TargetMode="External"/><Relationship Id="rId22" Type="http://schemas.openxmlformats.org/officeDocument/2006/relationships/hyperlink" Target="https://baike.baidu.com/item/%E6%B7%B1%E5%9F%BA%E5%9D%91/1140225?fromModule=lemma_inlink" TargetMode="External"/><Relationship Id="rId27" Type="http://schemas.openxmlformats.org/officeDocument/2006/relationships/hyperlink" Target="https://baike.baidu.com/item/%E5%B7%B2%E5%AE%8C%E5%B7%A5%E7%A8%8B/22491829?fromModule=lemma_inlink" TargetMode="External"/><Relationship Id="rId30" Type="http://schemas.openxmlformats.org/officeDocument/2006/relationships/hyperlink" Target="https://baike.baidu.com/item/%E9%B2%81%E7%8F%AD%E5%A5%96/2323200?fromModule=lemma_inlink" TargetMode="External"/><Relationship Id="rId35" Type="http://schemas.openxmlformats.org/officeDocument/2006/relationships/image" Target="media/image5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1390</Words>
  <Characters>7924</Characters>
  <Application>Microsoft Office Word</Application>
  <DocSecurity>0</DocSecurity>
  <Lines>66</Lines>
  <Paragraphs>18</Paragraphs>
  <ScaleCrop>false</ScaleCrop>
  <Company/>
  <LinksUpToDate>false</LinksUpToDate>
  <CharactersWithSpaces>9296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13718</dc:creator>
  <cp:lastModifiedBy>雷俊</cp:lastModifiedBy>
  <cp:revision>10</cp:revision>
  <dcterms:created xsi:type="dcterms:W3CDTF">2023-04-10T08:26:00Z</dcterms:created>
  <dcterms:modified xsi:type="dcterms:W3CDTF">2024-06-03T07:15:00Z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4DEF273589904A57A2BA0EF70274BA5C_13</vt:lpwstr>
  </property>
</Properties>
</file>